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2" w:rsidRPr="008959C6" w:rsidRDefault="008959C6" w:rsidP="00F30322">
      <w:pPr>
        <w:jc w:val="center"/>
        <w:rPr>
          <w:b/>
          <w:sz w:val="36"/>
          <w:u w:val="single"/>
        </w:rPr>
      </w:pPr>
      <w:r w:rsidRPr="008959C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68D5" wp14:editId="75E47FF4">
                <wp:simplePos x="0" y="0"/>
                <wp:positionH relativeFrom="column">
                  <wp:posOffset>4667250</wp:posOffset>
                </wp:positionH>
                <wp:positionV relativeFrom="paragraph">
                  <wp:posOffset>435684</wp:posOffset>
                </wp:positionV>
                <wp:extent cx="1796415" cy="1073888"/>
                <wp:effectExtent l="57150" t="38100" r="70485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738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C2" w:rsidRDefault="004303C2" w:rsidP="008C7022">
                            <w:pPr>
                              <w:jc w:val="center"/>
                            </w:pPr>
                            <w:r>
                              <w:t>Suggested time between doses is reduced but with a safety net of when to seek advice for patients who require repeated doses.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5pt;margin-top:34.3pt;width:141.4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03C2" w:rsidRDefault="004303C2" w:rsidP="008C7022">
                      <w:pPr>
                        <w:jc w:val="center"/>
                      </w:pPr>
                      <w:r>
                        <w:t>Suggested time between doses is reduced but with a safety net of when to seek advice for patients who require repeated doses.</w:t>
                      </w:r>
                    </w:p>
                  </w:txbxContent>
                </v:textbox>
              </v:shape>
            </w:pict>
          </mc:Fallback>
        </mc:AlternateContent>
      </w:r>
      <w:r w:rsidR="00F30322" w:rsidRPr="008959C6">
        <w:rPr>
          <w:b/>
          <w:sz w:val="36"/>
          <w:u w:val="single"/>
        </w:rPr>
        <w:t>CD1 form</w:t>
      </w:r>
      <w:r w:rsidR="007B5453">
        <w:rPr>
          <w:b/>
          <w:sz w:val="36"/>
          <w:u w:val="single"/>
        </w:rPr>
        <w:t>/Gold Sheet</w:t>
      </w:r>
      <w:r w:rsidRPr="008959C6">
        <w:rPr>
          <w:b/>
          <w:sz w:val="36"/>
          <w:u w:val="single"/>
        </w:rPr>
        <w:t xml:space="preserve"> 2018</w:t>
      </w:r>
      <w:r w:rsidR="00F30322" w:rsidRPr="008959C6">
        <w:rPr>
          <w:b/>
          <w:sz w:val="36"/>
          <w:u w:val="single"/>
        </w:rPr>
        <w:t xml:space="preserve"> – guide to changes</w:t>
      </w:r>
      <w:r w:rsidR="00010D7E">
        <w:rPr>
          <w:b/>
          <w:sz w:val="36"/>
          <w:u w:val="single"/>
        </w:rPr>
        <w:t xml:space="preserve"> (side 1)</w:t>
      </w:r>
    </w:p>
    <w:p w:rsidR="008959C6" w:rsidRDefault="00895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5B3A" wp14:editId="16AD85AE">
                <wp:simplePos x="0" y="0"/>
                <wp:positionH relativeFrom="column">
                  <wp:posOffset>-723015</wp:posOffset>
                </wp:positionH>
                <wp:positionV relativeFrom="paragraph">
                  <wp:posOffset>20158</wp:posOffset>
                </wp:positionV>
                <wp:extent cx="2157907" cy="1318438"/>
                <wp:effectExtent l="57150" t="38100" r="71120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07" cy="13184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22" w:rsidRDefault="00F30322" w:rsidP="008C7022">
                            <w:pPr>
                              <w:jc w:val="center"/>
                            </w:pPr>
                            <w:r>
                              <w:t>These are starting doses for patients who have not required anticipatory medications before. Patients on higher strength opioids or syringe drivers will need different prescriptions.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95pt;margin-top:1.6pt;width:169.9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30322" w:rsidRDefault="00F30322" w:rsidP="008C7022">
                      <w:pPr>
                        <w:jc w:val="center"/>
                      </w:pPr>
                      <w:r>
                        <w:t>These are starting doses for patients who have not required anticipatory medications before. Patients on higher strength opioids or syringe drivers will need different prescriptions.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8959C6" w:rsidRDefault="008959C6"/>
    <w:p w:rsidR="00F30322" w:rsidRDefault="00F30322"/>
    <w:p w:rsidR="00F30322" w:rsidRDefault="00826572" w:rsidP="008959C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F062" wp14:editId="5567C4C1">
                <wp:simplePos x="0" y="0"/>
                <wp:positionH relativeFrom="column">
                  <wp:posOffset>2637052</wp:posOffset>
                </wp:positionH>
                <wp:positionV relativeFrom="paragraph">
                  <wp:posOffset>6546378</wp:posOffset>
                </wp:positionV>
                <wp:extent cx="2030095" cy="1094740"/>
                <wp:effectExtent l="57150" t="38100" r="84455" b="863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094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22" w:rsidRPr="00826572" w:rsidRDefault="00F30322" w:rsidP="0089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26572">
                              <w:rPr>
                                <w:b/>
                                <w:sz w:val="36"/>
                              </w:rPr>
                              <w:t>CAUTION:</w:t>
                            </w:r>
                          </w:p>
                          <w:p w:rsidR="00F30322" w:rsidRPr="00826572" w:rsidRDefault="00F30322" w:rsidP="008C70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6572">
                              <w:rPr>
                                <w:sz w:val="24"/>
                              </w:rPr>
                              <w:t>The order of the tables has changed to reflect the</w:t>
                            </w:r>
                            <w:r w:rsidR="008959C6" w:rsidRPr="00826572">
                              <w:rPr>
                                <w:sz w:val="24"/>
                              </w:rPr>
                              <w:t xml:space="preserve"> usual</w:t>
                            </w:r>
                            <w:r w:rsidRPr="00826572">
                              <w:rPr>
                                <w:sz w:val="24"/>
                              </w:rPr>
                              <w:t xml:space="preserve"> order of medication</w:t>
                            </w:r>
                            <w:r w:rsidR="008959C6" w:rsidRPr="00826572">
                              <w:rPr>
                                <w:sz w:val="24"/>
                              </w:rPr>
                              <w:t xml:space="preserve"> use</w:t>
                            </w:r>
                            <w:r w:rsidRPr="0082657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07.65pt;margin-top:515.45pt;width:159.8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0322" w:rsidRPr="00826572" w:rsidRDefault="00F30322" w:rsidP="008959C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826572">
                        <w:rPr>
                          <w:b/>
                          <w:sz w:val="36"/>
                        </w:rPr>
                        <w:t>CAUTION:</w:t>
                      </w:r>
                    </w:p>
                    <w:p w:rsidR="00F30322" w:rsidRPr="00826572" w:rsidRDefault="00F30322" w:rsidP="008C7022">
                      <w:pPr>
                        <w:jc w:val="center"/>
                        <w:rPr>
                          <w:sz w:val="24"/>
                        </w:rPr>
                      </w:pPr>
                      <w:r w:rsidRPr="00826572">
                        <w:rPr>
                          <w:sz w:val="24"/>
                        </w:rPr>
                        <w:t>The order of the tables has changed to reflect the</w:t>
                      </w:r>
                      <w:r w:rsidR="008959C6" w:rsidRPr="00826572">
                        <w:rPr>
                          <w:sz w:val="24"/>
                        </w:rPr>
                        <w:t xml:space="preserve"> usual</w:t>
                      </w:r>
                      <w:r w:rsidRPr="00826572">
                        <w:rPr>
                          <w:sz w:val="24"/>
                        </w:rPr>
                        <w:t xml:space="preserve"> order of medication</w:t>
                      </w:r>
                      <w:r w:rsidR="008959C6" w:rsidRPr="00826572">
                        <w:rPr>
                          <w:sz w:val="24"/>
                        </w:rPr>
                        <w:t xml:space="preserve"> use</w:t>
                      </w:r>
                      <w:r w:rsidRPr="0082657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9B70D" wp14:editId="7E2019DA">
                <wp:simplePos x="0" y="0"/>
                <wp:positionH relativeFrom="column">
                  <wp:posOffset>918209</wp:posOffset>
                </wp:positionH>
                <wp:positionV relativeFrom="paragraph">
                  <wp:posOffset>507483</wp:posOffset>
                </wp:positionV>
                <wp:extent cx="324897" cy="207888"/>
                <wp:effectExtent l="20320" t="55880" r="38735" b="19685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7610">
                          <a:off x="0" y="0"/>
                          <a:ext cx="324897" cy="20788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7" o:spid="_x0000_s1026" type="#_x0000_t94" style="position:absolute;margin-left:72.3pt;margin-top:39.95pt;width:25.6pt;height:16.35pt;rotation:47269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" adj="1469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CBFE0" wp14:editId="22A9D2B6">
                <wp:simplePos x="0" y="0"/>
                <wp:positionH relativeFrom="column">
                  <wp:posOffset>893135</wp:posOffset>
                </wp:positionH>
                <wp:positionV relativeFrom="paragraph">
                  <wp:posOffset>2569889</wp:posOffset>
                </wp:positionV>
                <wp:extent cx="425302" cy="289560"/>
                <wp:effectExtent l="19050" t="19050" r="13335" b="3429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8956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9" o:spid="_x0000_s1026" type="#_x0000_t94" style="position:absolute;margin-left:70.35pt;margin-top:202.35pt;width:33.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" adj="1424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55DE4" wp14:editId="30EFE280">
                <wp:simplePos x="0" y="0"/>
                <wp:positionH relativeFrom="column">
                  <wp:posOffset>4001557</wp:posOffset>
                </wp:positionH>
                <wp:positionV relativeFrom="paragraph">
                  <wp:posOffset>733743</wp:posOffset>
                </wp:positionV>
                <wp:extent cx="1623310" cy="162419"/>
                <wp:effectExtent l="406717" t="0" r="383858" b="0"/>
                <wp:wrapNone/>
                <wp:docPr id="10" name="Notch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4753">
                          <a:off x="0" y="0"/>
                          <a:ext cx="1623310" cy="1624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10" o:spid="_x0000_s1026" type="#_x0000_t94" style="position:absolute;margin-left:315.1pt;margin-top:57.8pt;width:127.8pt;height:12.8pt;rotation:79678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" adj="20519" fillcolor="#4f81bd [3204]" strokecolor="#243f60 [1604]" strokeweight="2pt"/>
            </w:pict>
          </mc:Fallback>
        </mc:AlternateContent>
      </w:r>
      <w:r w:rsidR="008C7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06D6" wp14:editId="570044BD">
                <wp:simplePos x="0" y="0"/>
                <wp:positionH relativeFrom="column">
                  <wp:posOffset>-723014</wp:posOffset>
                </wp:positionH>
                <wp:positionV relativeFrom="paragraph">
                  <wp:posOffset>1772447</wp:posOffset>
                </wp:positionV>
                <wp:extent cx="1616149" cy="2955852"/>
                <wp:effectExtent l="57150" t="38100" r="79375" b="927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29558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1C6" w:rsidRPr="008C7022" w:rsidRDefault="006271C6" w:rsidP="008C70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022">
                              <w:rPr>
                                <w:b/>
                              </w:rPr>
                              <w:t>Prescribing should be individualised to the patient.</w:t>
                            </w:r>
                          </w:p>
                          <w:p w:rsidR="006271C6" w:rsidRDefault="006271C6" w:rsidP="008C7022">
                            <w:pPr>
                              <w:jc w:val="center"/>
                            </w:pPr>
                            <w:r>
                              <w:t xml:space="preserve">These are common </w:t>
                            </w:r>
                            <w:r w:rsidR="00826572">
                              <w:t>medications and doses that treat</w:t>
                            </w:r>
                            <w:r>
                              <w:t xml:space="preserve"> </w:t>
                            </w:r>
                            <w:r w:rsidR="00826572">
                              <w:t xml:space="preserve">the </w:t>
                            </w:r>
                            <w:r>
                              <w:t xml:space="preserve">most </w:t>
                            </w:r>
                            <w:r w:rsidR="00826572">
                              <w:t xml:space="preserve">common </w:t>
                            </w:r>
                            <w:r>
                              <w:t>symptom</w:t>
                            </w:r>
                            <w:r w:rsidR="00826572">
                              <w:t>s in patients for comfort care</w:t>
                            </w:r>
                            <w:r>
                              <w:t>.</w:t>
                            </w:r>
                          </w:p>
                          <w:p w:rsidR="006271C6" w:rsidRDefault="006271C6" w:rsidP="008C7022">
                            <w:pPr>
                              <w:jc w:val="center"/>
                            </w:pPr>
                            <w:r>
                              <w:t>This can be changed to reflect your local preferences</w:t>
                            </w:r>
                            <w:r w:rsidR="00C91B53">
                              <w:t xml:space="preserve">, or patient wishes </w:t>
                            </w:r>
                            <w:r w:rsidR="00C91B53">
                              <w:t>and</w:t>
                            </w:r>
                            <w:bookmarkStart w:id="0" w:name="_GoBack"/>
                            <w:bookmarkEnd w:id="0"/>
                            <w:r>
                              <w:t xml:space="preserve">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6.95pt;margin-top:139.55pt;width:127.25pt;height:2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271C6" w:rsidRPr="008C7022" w:rsidRDefault="006271C6" w:rsidP="008C7022">
                      <w:pPr>
                        <w:jc w:val="center"/>
                        <w:rPr>
                          <w:b/>
                        </w:rPr>
                      </w:pPr>
                      <w:r w:rsidRPr="008C7022">
                        <w:rPr>
                          <w:b/>
                        </w:rPr>
                        <w:t>Prescribing should be individualised to the patient.</w:t>
                      </w:r>
                    </w:p>
                    <w:p w:rsidR="006271C6" w:rsidRDefault="006271C6" w:rsidP="008C7022">
                      <w:pPr>
                        <w:jc w:val="center"/>
                      </w:pPr>
                      <w:r>
                        <w:t xml:space="preserve">These are common </w:t>
                      </w:r>
                      <w:r w:rsidR="00826572">
                        <w:t>medications and doses that treat</w:t>
                      </w:r>
                      <w:r>
                        <w:t xml:space="preserve"> </w:t>
                      </w:r>
                      <w:r w:rsidR="00826572">
                        <w:t xml:space="preserve">the </w:t>
                      </w:r>
                      <w:r>
                        <w:t xml:space="preserve">most </w:t>
                      </w:r>
                      <w:r w:rsidR="00826572">
                        <w:t xml:space="preserve">common </w:t>
                      </w:r>
                      <w:r>
                        <w:t>symptom</w:t>
                      </w:r>
                      <w:r w:rsidR="00826572">
                        <w:t>s in patients for comfort care</w:t>
                      </w:r>
                      <w:r>
                        <w:t>.</w:t>
                      </w:r>
                    </w:p>
                    <w:p w:rsidR="006271C6" w:rsidRDefault="006271C6" w:rsidP="008C7022">
                      <w:pPr>
                        <w:jc w:val="center"/>
                      </w:pPr>
                      <w:r>
                        <w:t>This can be changed to reflect your local preferences</w:t>
                      </w:r>
                      <w:r w:rsidR="00C91B53">
                        <w:t xml:space="preserve">, or patient wishes </w:t>
                      </w:r>
                      <w:r w:rsidR="00C91B53">
                        <w:t>and</w:t>
                      </w:r>
                      <w:bookmarkStart w:id="1" w:name="_GoBack"/>
                      <w:bookmarkEnd w:id="1"/>
                      <w:r>
                        <w:t xml:space="preserve"> needs.</w:t>
                      </w:r>
                    </w:p>
                  </w:txbxContent>
                </v:textbox>
              </v:shape>
            </w:pict>
          </mc:Fallback>
        </mc:AlternateContent>
      </w:r>
      <w:r w:rsidR="008959C6">
        <w:rPr>
          <w:noProof/>
          <w:lang w:eastAsia="en-GB"/>
        </w:rPr>
        <w:drawing>
          <wp:inline distT="0" distB="0" distL="0" distR="0" wp14:anchorId="4245ED56" wp14:editId="0FAED243">
            <wp:extent cx="4847348" cy="6730409"/>
            <wp:effectExtent l="95250" t="95250" r="86995" b="89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601" cy="67501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6A89" w:rsidRDefault="00F16A89" w:rsidP="008959C6">
      <w:pPr>
        <w:jc w:val="right"/>
      </w:pPr>
    </w:p>
    <w:p w:rsidR="00F16A89" w:rsidRPr="00010D7E" w:rsidRDefault="00010D7E" w:rsidP="00010D7E">
      <w:pPr>
        <w:jc w:val="center"/>
        <w:rPr>
          <w:b/>
          <w:sz w:val="36"/>
          <w:u w:val="single"/>
        </w:rPr>
      </w:pPr>
      <w:r w:rsidRPr="008959C6">
        <w:rPr>
          <w:b/>
          <w:sz w:val="36"/>
          <w:u w:val="single"/>
        </w:rPr>
        <w:lastRenderedPageBreak/>
        <w:t>CD1 form</w:t>
      </w:r>
      <w:r w:rsidR="007B5453">
        <w:rPr>
          <w:b/>
          <w:sz w:val="36"/>
          <w:u w:val="single"/>
        </w:rPr>
        <w:t>/Gold Sheet</w:t>
      </w:r>
      <w:r w:rsidRPr="008959C6">
        <w:rPr>
          <w:b/>
          <w:sz w:val="36"/>
          <w:u w:val="single"/>
        </w:rPr>
        <w:t xml:space="preserve"> 2018 – guide to changes</w:t>
      </w:r>
      <w:r>
        <w:rPr>
          <w:b/>
          <w:sz w:val="36"/>
          <w:u w:val="single"/>
        </w:rPr>
        <w:t xml:space="preserve"> (side 2)</w:t>
      </w:r>
    </w:p>
    <w:p w:rsidR="00F16A89" w:rsidRDefault="004667BB" w:rsidP="008959C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B008D" wp14:editId="3B811C2E">
                <wp:simplePos x="0" y="0"/>
                <wp:positionH relativeFrom="column">
                  <wp:posOffset>-669851</wp:posOffset>
                </wp:positionH>
                <wp:positionV relativeFrom="paragraph">
                  <wp:posOffset>250943</wp:posOffset>
                </wp:positionV>
                <wp:extent cx="1488440" cy="2115820"/>
                <wp:effectExtent l="57150" t="38100" r="73660" b="939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115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89" w:rsidRDefault="00F16A89" w:rsidP="004667BB">
                            <w:pPr>
                              <w:spacing w:line="240" w:lineRule="auto"/>
                              <w:jc w:val="center"/>
                            </w:pPr>
                            <w:r>
                              <w:t>Morphine is now recommended first line in opioid naïve patients as it has equivalent efficacy and is cheaper.</w:t>
                            </w:r>
                          </w:p>
                          <w:p w:rsidR="00F16A89" w:rsidRPr="004667BB" w:rsidRDefault="00F16A89" w:rsidP="00F16A8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667BB">
                              <w:rPr>
                                <w:b/>
                                <w:sz w:val="36"/>
                              </w:rPr>
                              <w:t>CAUTION</w:t>
                            </w:r>
                            <w:r w:rsidRPr="004667BB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F16A89" w:rsidRDefault="00F16A89" w:rsidP="004667BB">
                            <w:pPr>
                              <w:spacing w:line="240" w:lineRule="auto"/>
                              <w:jc w:val="center"/>
                            </w:pPr>
                            <w:r>
                              <w:t>Diamorphine is more potent than morphine.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2.75pt;margin-top:19.75pt;width:117.2pt;height:16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6A89" w:rsidRDefault="00F16A89" w:rsidP="004667BB">
                      <w:pPr>
                        <w:spacing w:line="240" w:lineRule="auto"/>
                        <w:jc w:val="center"/>
                      </w:pPr>
                      <w:r>
                        <w:t>Morphine is now recommended first line in opioid naïve patients as it has equivalent efficacy and is cheaper.</w:t>
                      </w:r>
                    </w:p>
                    <w:p w:rsidR="00F16A89" w:rsidRPr="004667BB" w:rsidRDefault="00F16A89" w:rsidP="00F16A8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4667BB">
                        <w:rPr>
                          <w:b/>
                          <w:sz w:val="36"/>
                        </w:rPr>
                        <w:t>CAUTION</w:t>
                      </w:r>
                      <w:r w:rsidRPr="004667BB">
                        <w:rPr>
                          <w:b/>
                          <w:sz w:val="32"/>
                        </w:rPr>
                        <w:t>:</w:t>
                      </w:r>
                    </w:p>
                    <w:p w:rsidR="00F16A89" w:rsidRDefault="00F16A89" w:rsidP="004667BB">
                      <w:pPr>
                        <w:spacing w:line="240" w:lineRule="auto"/>
                        <w:jc w:val="center"/>
                      </w:pPr>
                      <w:r>
                        <w:t>Diamorphine is more potent than morphine.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B0D80" wp14:editId="1D41BC8C">
                <wp:simplePos x="0" y="0"/>
                <wp:positionH relativeFrom="column">
                  <wp:posOffset>3965575</wp:posOffset>
                </wp:positionH>
                <wp:positionV relativeFrom="paragraph">
                  <wp:posOffset>16510</wp:posOffset>
                </wp:positionV>
                <wp:extent cx="1913255" cy="1137285"/>
                <wp:effectExtent l="57150" t="38100" r="67945" b="1009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137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89" w:rsidRPr="00F16A89" w:rsidRDefault="00F16A89" w:rsidP="00F16A89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This guidance is </w:t>
                            </w:r>
                            <w:r w:rsidR="004667BB">
                              <w:t>the same as</w:t>
                            </w:r>
                            <w:r>
                              <w:t xml:space="preserve"> </w:t>
                            </w:r>
                            <w:r w:rsidRPr="00F16A89">
                              <w:rPr>
                                <w:rFonts w:ascii="Calibri" w:eastAsia="Times New Roman" w:hAnsi="Calibri" w:cs="Times New Roman"/>
                                <w:color w:val="1F497D"/>
                                <w:lang w:eastAsia="en-GB"/>
                              </w:rPr>
                              <w:t xml:space="preserve">Lincolnshire Guidelines: Symptom Management in Adult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1F497D"/>
                                <w:lang w:eastAsia="en-GB"/>
                              </w:rPr>
                              <w:t xml:space="preserve">Palliative and End of Life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1F497D"/>
                                <w:lang w:eastAsia="en-GB"/>
                              </w:rPr>
                              <w:t>Care(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1F497D"/>
                                <w:lang w:eastAsia="en-GB"/>
                              </w:rPr>
                              <w:t>available on www.EOLC.co.uk).</w:t>
                            </w:r>
                          </w:p>
                          <w:p w:rsidR="00F16A89" w:rsidRDefault="00F1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2.25pt;margin-top:1.3pt;width:150.65pt;height:89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6A89" w:rsidRPr="00F16A89" w:rsidRDefault="00F16A89" w:rsidP="00F16A89">
                      <w:pPr>
                        <w:spacing w:after="0" w:line="240" w:lineRule="auto"/>
                        <w:jc w:val="center"/>
                        <w:textAlignment w:val="center"/>
                        <w:rPr>
                          <w:rFonts w:ascii="Times New Roman" w:eastAsia="Times New Roman" w:hAnsi="Times New Roman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</w:pPr>
                      <w:r>
                        <w:t xml:space="preserve">This guidance is </w:t>
                      </w:r>
                      <w:r w:rsidR="004667BB">
                        <w:t>the same as</w:t>
                      </w:r>
                      <w:r>
                        <w:t xml:space="preserve"> </w:t>
                      </w:r>
                      <w:r w:rsidRPr="00F16A89">
                        <w:rPr>
                          <w:rFonts w:ascii="Calibri" w:eastAsia="Times New Roman" w:hAnsi="Calibri" w:cs="Times New Roman"/>
                          <w:color w:val="1F497D"/>
                          <w:lang w:eastAsia="en-GB"/>
                        </w:rPr>
                        <w:t xml:space="preserve">Lincolnshire Guidelines: Symptom Management in Adult </w:t>
                      </w:r>
                      <w:r>
                        <w:rPr>
                          <w:rFonts w:ascii="Calibri" w:eastAsia="Times New Roman" w:hAnsi="Calibri" w:cs="Times New Roman"/>
                          <w:color w:val="1F497D"/>
                          <w:lang w:eastAsia="en-GB"/>
                        </w:rPr>
                        <w:t xml:space="preserve">Palliative and End of Life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1F497D"/>
                          <w:lang w:eastAsia="en-GB"/>
                        </w:rPr>
                        <w:t>Care(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1F497D"/>
                          <w:lang w:eastAsia="en-GB"/>
                        </w:rPr>
                        <w:t>available on www.EOLC.co.uk).</w:t>
                      </w:r>
                    </w:p>
                    <w:p w:rsidR="00F16A89" w:rsidRDefault="00F16A89"/>
                  </w:txbxContent>
                </v:textbox>
              </v:shape>
            </w:pict>
          </mc:Fallback>
        </mc:AlternateContent>
      </w:r>
    </w:p>
    <w:p w:rsidR="00F16A89" w:rsidRDefault="00F16A89" w:rsidP="008959C6">
      <w:pPr>
        <w:jc w:val="right"/>
      </w:pPr>
    </w:p>
    <w:p w:rsidR="00F16A89" w:rsidRDefault="00F16A89" w:rsidP="008959C6">
      <w:pPr>
        <w:jc w:val="right"/>
      </w:pPr>
    </w:p>
    <w:p w:rsidR="00970921" w:rsidRDefault="007B5453" w:rsidP="00F16A8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7ABF3" wp14:editId="58DC7BFE">
                <wp:simplePos x="0" y="0"/>
                <wp:positionH relativeFrom="column">
                  <wp:posOffset>2945219</wp:posOffset>
                </wp:positionH>
                <wp:positionV relativeFrom="paragraph">
                  <wp:posOffset>6472038</wp:posOffset>
                </wp:positionV>
                <wp:extent cx="2274570" cy="1201479"/>
                <wp:effectExtent l="57150" t="38100" r="68580" b="939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2014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89" w:rsidRDefault="00F16A89" w:rsidP="00F16A89">
                            <w:pPr>
                              <w:jc w:val="center"/>
                            </w:pPr>
                            <w:r>
                              <w:t>Please print onto yellow/gold paper.</w:t>
                            </w:r>
                          </w:p>
                          <w:p w:rsidR="00F16A89" w:rsidRDefault="00F16A89" w:rsidP="00F16A89">
                            <w:pPr>
                              <w:jc w:val="center"/>
                            </w:pPr>
                            <w:r>
                              <w:t xml:space="preserve">If this is unavailable, professionals </w:t>
                            </w:r>
                            <w:r w:rsidR="007B5453">
                              <w:t>can</w:t>
                            </w:r>
                            <w:r>
                              <w:t xml:space="preserve"> work together to ensure that it stands out</w:t>
                            </w:r>
                            <w:r w:rsidR="007B5453">
                              <w:t xml:space="preserve"> in the paperwork in the patient’s home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31.9pt;margin-top:509.6pt;width:179.1pt;height:9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6A89" w:rsidRDefault="00F16A89" w:rsidP="00F16A89">
                      <w:pPr>
                        <w:jc w:val="center"/>
                      </w:pPr>
                      <w:r>
                        <w:t>Please print onto yellow/gold paper.</w:t>
                      </w:r>
                    </w:p>
                    <w:p w:rsidR="00F16A89" w:rsidRDefault="00F16A89" w:rsidP="00F16A89">
                      <w:pPr>
                        <w:jc w:val="center"/>
                      </w:pPr>
                      <w:r>
                        <w:t xml:space="preserve">If this is unavailable, professionals </w:t>
                      </w:r>
                      <w:r w:rsidR="007B5453">
                        <w:t>can</w:t>
                      </w:r>
                      <w:r>
                        <w:t xml:space="preserve"> work together to ensure that it stands out</w:t>
                      </w:r>
                      <w:r w:rsidR="007B5453">
                        <w:t xml:space="preserve"> in the paperwork in the patient’s home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BC272" wp14:editId="759F5B8A">
                <wp:simplePos x="0" y="0"/>
                <wp:positionH relativeFrom="column">
                  <wp:posOffset>-733647</wp:posOffset>
                </wp:positionH>
                <wp:positionV relativeFrom="paragraph">
                  <wp:posOffset>3282272</wp:posOffset>
                </wp:positionV>
                <wp:extent cx="1551940" cy="1648046"/>
                <wp:effectExtent l="57150" t="38100" r="67310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6480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89" w:rsidRDefault="00F16A89" w:rsidP="00F16A89">
                            <w:pPr>
                              <w:jc w:val="center"/>
                            </w:pPr>
                            <w:proofErr w:type="spellStart"/>
                            <w:r>
                              <w:t>Alfentanil</w:t>
                            </w:r>
                            <w:proofErr w:type="spellEnd"/>
                            <w:r>
                              <w:t xml:space="preserve"> injectio</w:t>
                            </w:r>
                            <w:r w:rsidR="007B5453">
                              <w:t>n now has Amber2 status in the Lincolnshire Formulary</w:t>
                            </w:r>
                            <w:r>
                              <w:t xml:space="preserve"> </w:t>
                            </w:r>
                            <w:r w:rsidR="007B5453">
                              <w:t>(</w:t>
                            </w:r>
                            <w:r>
                              <w:t>use with specialist advice</w:t>
                            </w:r>
                            <w:r w:rsidR="007B5453">
                              <w:t>)</w:t>
                            </w:r>
                            <w:r>
                              <w:t>. It is recommended for patients with severe renal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57.75pt;margin-top:258.45pt;width:122.2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6A89" w:rsidRDefault="00F16A89" w:rsidP="00F16A89">
                      <w:pPr>
                        <w:jc w:val="center"/>
                      </w:pPr>
                      <w:proofErr w:type="spellStart"/>
                      <w:r>
                        <w:t>Alfentanil</w:t>
                      </w:r>
                      <w:proofErr w:type="spellEnd"/>
                      <w:r>
                        <w:t xml:space="preserve"> injectio</w:t>
                      </w:r>
                      <w:r w:rsidR="007B5453">
                        <w:t>n now has Amber2 status in the Lincolnshire Formulary</w:t>
                      </w:r>
                      <w:r>
                        <w:t xml:space="preserve"> </w:t>
                      </w:r>
                      <w:r w:rsidR="007B5453">
                        <w:t>(</w:t>
                      </w:r>
                      <w:r>
                        <w:t>use with specialist advice</w:t>
                      </w:r>
                      <w:r w:rsidR="007B5453">
                        <w:t>)</w:t>
                      </w:r>
                      <w:r>
                        <w:t>. It is recommended for patients with severe renal failure.</w:t>
                      </w:r>
                    </w:p>
                  </w:txbxContent>
                </v:textbox>
              </v:shape>
            </w:pict>
          </mc:Fallback>
        </mc:AlternateContent>
      </w:r>
      <w:r w:rsidR="00253A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BDC5" wp14:editId="5FA1252D">
                <wp:simplePos x="0" y="0"/>
                <wp:positionH relativeFrom="column">
                  <wp:posOffset>141289</wp:posOffset>
                </wp:positionH>
                <wp:positionV relativeFrom="paragraph">
                  <wp:posOffset>1768923</wp:posOffset>
                </wp:positionV>
                <wp:extent cx="868930" cy="152152"/>
                <wp:effectExtent l="244157" t="0" r="251778" b="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0751">
                          <a:off x="0" y="0"/>
                          <a:ext cx="868930" cy="15215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4" o:spid="_x0000_s1026" type="#_x0000_t94" style="position:absolute;margin-left:11.15pt;margin-top:139.3pt;width:68.4pt;height:12pt;rotation:307009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" adj="19709" fillcolor="#4f81bd [3204]" strokecolor="#243f60 [1604]" strokeweight="2pt"/>
            </w:pict>
          </mc:Fallback>
        </mc:AlternateContent>
      </w:r>
      <w:r w:rsidR="00304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C1DDE" wp14:editId="05B2A46B">
                <wp:simplePos x="0" y="0"/>
                <wp:positionH relativeFrom="column">
                  <wp:posOffset>710564</wp:posOffset>
                </wp:positionH>
                <wp:positionV relativeFrom="paragraph">
                  <wp:posOffset>3060324</wp:posOffset>
                </wp:positionV>
                <wp:extent cx="289560" cy="159385"/>
                <wp:effectExtent l="38100" t="57150" r="0" b="69215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7268">
                          <a:off x="0" y="0"/>
                          <a:ext cx="289560" cy="1593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5" o:spid="_x0000_s1026" type="#_x0000_t94" style="position:absolute;margin-left:55.95pt;margin-top:240.95pt;width:22.8pt;height:12.55pt;rotation:-237320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" adj="15655" fillcolor="#4f81bd [3204]" strokecolor="#243f60 [1604]" strokeweight="2pt"/>
            </w:pict>
          </mc:Fallback>
        </mc:AlternateContent>
      </w:r>
      <w:r w:rsidR="00F16A89">
        <w:rPr>
          <w:noProof/>
          <w:lang w:eastAsia="en-GB"/>
        </w:rPr>
        <w:drawing>
          <wp:inline distT="0" distB="0" distL="0" distR="0" wp14:anchorId="37742B25" wp14:editId="2B8E8258">
            <wp:extent cx="4869712" cy="6903462"/>
            <wp:effectExtent l="95250" t="95250" r="102870" b="882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063" cy="6912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7092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4B" w:rsidRDefault="00726D4B" w:rsidP="00726D4B">
      <w:pPr>
        <w:spacing w:after="0" w:line="240" w:lineRule="auto"/>
      </w:pPr>
      <w:r>
        <w:separator/>
      </w:r>
    </w:p>
  </w:endnote>
  <w:endnote w:type="continuationSeparator" w:id="0">
    <w:p w:rsidR="00726D4B" w:rsidRDefault="00726D4B" w:rsidP="0072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4B" w:rsidRDefault="00726D4B">
    <w:pPr>
      <w:pStyle w:val="Footer"/>
    </w:pPr>
    <w:r>
      <w:t xml:space="preserve">Dr Kat </w:t>
    </w:r>
    <w:proofErr w:type="spellStart"/>
    <w:r>
      <w:t>Collett</w:t>
    </w:r>
    <w:proofErr w:type="spellEnd"/>
    <w:r>
      <w:t>. 4.5.18 (St Barnabas and ULHT).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4B" w:rsidRDefault="00726D4B" w:rsidP="00726D4B">
      <w:pPr>
        <w:spacing w:after="0" w:line="240" w:lineRule="auto"/>
      </w:pPr>
      <w:r>
        <w:separator/>
      </w:r>
    </w:p>
  </w:footnote>
  <w:footnote w:type="continuationSeparator" w:id="0">
    <w:p w:rsidR="00726D4B" w:rsidRDefault="00726D4B" w:rsidP="0072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C6D"/>
    <w:multiLevelType w:val="multilevel"/>
    <w:tmpl w:val="7C4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22"/>
    <w:rsid w:val="00010D7E"/>
    <w:rsid w:val="00253A69"/>
    <w:rsid w:val="00304E71"/>
    <w:rsid w:val="004303C2"/>
    <w:rsid w:val="004667BB"/>
    <w:rsid w:val="006271C6"/>
    <w:rsid w:val="00726D4B"/>
    <w:rsid w:val="007B5453"/>
    <w:rsid w:val="00826572"/>
    <w:rsid w:val="008959C6"/>
    <w:rsid w:val="008C7022"/>
    <w:rsid w:val="00970921"/>
    <w:rsid w:val="00C91B53"/>
    <w:rsid w:val="00F16A89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4B"/>
  </w:style>
  <w:style w:type="paragraph" w:styleId="Footer">
    <w:name w:val="footer"/>
    <w:basedOn w:val="Normal"/>
    <w:link w:val="FooterChar"/>
    <w:uiPriority w:val="99"/>
    <w:unhideWhenUsed/>
    <w:rsid w:val="0072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4B"/>
  </w:style>
  <w:style w:type="paragraph" w:styleId="Footer">
    <w:name w:val="footer"/>
    <w:basedOn w:val="Normal"/>
    <w:link w:val="FooterChar"/>
    <w:uiPriority w:val="99"/>
    <w:unhideWhenUsed/>
    <w:rsid w:val="0072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Collett</dc:creator>
  <cp:lastModifiedBy>Kat Collett</cp:lastModifiedBy>
  <cp:revision>7</cp:revision>
  <cp:lastPrinted>2018-05-04T14:11:00Z</cp:lastPrinted>
  <dcterms:created xsi:type="dcterms:W3CDTF">2018-05-02T20:35:00Z</dcterms:created>
  <dcterms:modified xsi:type="dcterms:W3CDTF">2018-05-09T10:03:00Z</dcterms:modified>
</cp:coreProperties>
</file>