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84FCBE" w14:textId="69C631C9" w:rsidR="00356188" w:rsidRDefault="00B06F65" w:rsidP="00C97348">
      <w:pPr>
        <w:pStyle w:val="Heading1"/>
      </w:pPr>
      <w:r>
        <w:rPr>
          <w:noProof/>
          <w:lang w:eastAsia="en-GB"/>
        </w:rPr>
        <w:drawing>
          <wp:anchor distT="0" distB="0" distL="114300" distR="114300" simplePos="0" relativeHeight="251659264" behindDoc="1" locked="0" layoutInCell="1" allowOverlap="1" wp14:anchorId="5832FD6C" wp14:editId="165386C1">
            <wp:simplePos x="0" y="0"/>
            <wp:positionH relativeFrom="column">
              <wp:posOffset>4876800</wp:posOffset>
            </wp:positionH>
            <wp:positionV relativeFrom="paragraph">
              <wp:posOffset>0</wp:posOffset>
            </wp:positionV>
            <wp:extent cx="1209675" cy="882650"/>
            <wp:effectExtent l="0" t="0" r="9525" b="0"/>
            <wp:wrapTight wrapText="bothSides">
              <wp:wrapPolygon edited="0">
                <wp:start x="0" y="0"/>
                <wp:lineTo x="0" y="20978"/>
                <wp:lineTo x="21430" y="20978"/>
                <wp:lineTo x="21430" y="0"/>
                <wp:lineTo x="0" y="0"/>
              </wp:wrapPolygon>
            </wp:wrapTight>
            <wp:docPr id="7" name="Picture 7"/>
            <wp:cNvGraphicFramePr/>
            <a:graphic xmlns:a="http://schemas.openxmlformats.org/drawingml/2006/main">
              <a:graphicData uri="http://schemas.openxmlformats.org/drawingml/2006/picture">
                <pic:pic xmlns:pic="http://schemas.openxmlformats.org/drawingml/2006/picture">
                  <pic:nvPicPr>
                    <pic:cNvPr id="6" name="Picture 5"/>
                    <pic:cNvPicPr/>
                  </pic:nvPicPr>
                  <pic:blipFill rotWithShape="1">
                    <a:blip r:embed="rId8">
                      <a:extLst>
                        <a:ext uri="{28A0092B-C50C-407E-A947-70E740481C1C}">
                          <a14:useLocalDpi xmlns:a14="http://schemas.microsoft.com/office/drawing/2010/main" val="0"/>
                        </a:ext>
                      </a:extLst>
                    </a:blip>
                    <a:srcRect l="7416" t="6055" r="8351" b="8783"/>
                    <a:stretch/>
                  </pic:blipFill>
                  <pic:spPr bwMode="auto">
                    <a:xfrm>
                      <a:off x="0" y="0"/>
                      <a:ext cx="1209675" cy="8826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56188">
        <w:tab/>
      </w:r>
      <w:r w:rsidR="00356188">
        <w:tab/>
      </w:r>
      <w:r w:rsidR="00356188">
        <w:tab/>
      </w:r>
      <w:r w:rsidR="00356188">
        <w:tab/>
      </w:r>
    </w:p>
    <w:p w14:paraId="16E0F550" w14:textId="3F98F39A" w:rsidR="00356188" w:rsidRDefault="00356188" w:rsidP="00C97348">
      <w:pPr>
        <w:pStyle w:val="Heading1"/>
      </w:pPr>
    </w:p>
    <w:p w14:paraId="37461E8C" w14:textId="1BEE4873" w:rsidR="00390D57" w:rsidRDefault="00CA1886" w:rsidP="00C97348">
      <w:pPr>
        <w:pStyle w:val="Heading1"/>
      </w:pPr>
      <w:r>
        <w:t>Job advert:</w:t>
      </w:r>
      <w:r w:rsidR="00A172A1">
        <w:br/>
      </w:r>
      <w:r w:rsidR="008A212B">
        <w:t>Health and Wellbeing Coach</w:t>
      </w:r>
      <w:r w:rsidR="00924786">
        <w:t xml:space="preserve"> </w:t>
      </w:r>
    </w:p>
    <w:p w14:paraId="6907494E" w14:textId="57942248" w:rsidR="00E10D4C" w:rsidRDefault="00E10D4C" w:rsidP="00E10D4C"/>
    <w:p w14:paraId="68F4020A" w14:textId="1B6BAF17" w:rsidR="00E10D4C" w:rsidRDefault="00E10D4C" w:rsidP="00E10D4C">
      <w:r>
        <w:t>Salary</w:t>
      </w:r>
      <w:r>
        <w:tab/>
        <w:t>£2</w:t>
      </w:r>
      <w:r w:rsidR="00091B94">
        <w:t>6</w:t>
      </w:r>
      <w:r w:rsidR="00E1330F">
        <w:t>,000</w:t>
      </w:r>
    </w:p>
    <w:p w14:paraId="16877BF0" w14:textId="7AF26E5E" w:rsidR="007E7F6A" w:rsidRPr="00E10D4C" w:rsidRDefault="007E7F6A" w:rsidP="00E10D4C">
      <w:r>
        <w:t xml:space="preserve">Closing date </w:t>
      </w:r>
      <w:r w:rsidR="000B0D6B">
        <w:t>Tuesday 7 June</w:t>
      </w:r>
    </w:p>
    <w:p w14:paraId="2C3A0B8B" w14:textId="4ABADD0B" w:rsidR="008A212B" w:rsidRDefault="008A212B"/>
    <w:p w14:paraId="0C0A7F9E" w14:textId="2378344D" w:rsidR="00A958D0" w:rsidRPr="00646643" w:rsidRDefault="00A958D0" w:rsidP="00646643">
      <w:pPr>
        <w:pStyle w:val="Heading1"/>
      </w:pPr>
      <w:r w:rsidRPr="00646643">
        <w:t>Job Summary</w:t>
      </w:r>
    </w:p>
    <w:p w14:paraId="3A2CE3D8" w14:textId="4140DA60" w:rsidR="008A212B" w:rsidRPr="008410E4" w:rsidRDefault="00924786" w:rsidP="008410E4">
      <w:pPr>
        <w:rPr>
          <w:rFonts w:cs="Segoe UI"/>
          <w:color w:val="000000"/>
          <w:lang w:eastAsia="en-GB"/>
        </w:rPr>
      </w:pPr>
      <w:r w:rsidRPr="008410E4">
        <w:rPr>
          <w:rFonts w:cs="Segoe UI"/>
          <w:color w:val="000000"/>
          <w:lang w:eastAsia="en-GB"/>
        </w:rPr>
        <w:t xml:space="preserve">We are on a mission to reshape the way we work with our patients to provide </w:t>
      </w:r>
      <w:r w:rsidR="000E6896" w:rsidRPr="008410E4">
        <w:rPr>
          <w:rFonts w:cs="Segoe UI"/>
          <w:color w:val="000000"/>
          <w:lang w:eastAsia="en-GB"/>
        </w:rPr>
        <w:t xml:space="preserve">personalised </w:t>
      </w:r>
      <w:r w:rsidRPr="008410E4">
        <w:rPr>
          <w:rFonts w:cs="Segoe UI"/>
          <w:color w:val="000000"/>
          <w:lang w:eastAsia="en-GB"/>
        </w:rPr>
        <w:t xml:space="preserve">care. </w:t>
      </w:r>
      <w:r w:rsidR="00646643" w:rsidRPr="008410E4">
        <w:rPr>
          <w:rFonts w:cs="Segoe UI"/>
          <w:color w:val="000000"/>
          <w:lang w:eastAsia="en-GB"/>
        </w:rPr>
        <w:t xml:space="preserve">We are excited to be recruiting a team of </w:t>
      </w:r>
      <w:r w:rsidR="00676781" w:rsidRPr="008410E4">
        <w:rPr>
          <w:rFonts w:cs="Segoe UI"/>
          <w:color w:val="000000"/>
          <w:lang w:eastAsia="en-GB"/>
        </w:rPr>
        <w:t>2</w:t>
      </w:r>
      <w:r w:rsidR="00646643" w:rsidRPr="008410E4">
        <w:rPr>
          <w:rFonts w:cs="Segoe UI"/>
          <w:color w:val="000000"/>
          <w:lang w:eastAsia="en-GB"/>
        </w:rPr>
        <w:t xml:space="preserve"> Health and Wellbeing Coaches to work with our growing team in </w:t>
      </w:r>
      <w:r w:rsidR="00676781" w:rsidRPr="008410E4">
        <w:rPr>
          <w:rFonts w:cs="Segoe UI"/>
          <w:color w:val="000000"/>
          <w:lang w:eastAsia="en-GB"/>
        </w:rPr>
        <w:t>St Peters and Old Fire Station Neighbourhood</w:t>
      </w:r>
      <w:r w:rsidR="002B694A" w:rsidRPr="008410E4">
        <w:rPr>
          <w:rFonts w:cs="Segoe UI"/>
          <w:color w:val="000000"/>
          <w:lang w:eastAsia="en-GB"/>
        </w:rPr>
        <w:t xml:space="preserve"> (SPOFS), which is part of Woolston &amp; Townhill</w:t>
      </w:r>
      <w:r w:rsidR="00646643" w:rsidRPr="008410E4">
        <w:rPr>
          <w:rFonts w:cs="Segoe UI"/>
          <w:color w:val="000000"/>
          <w:lang w:eastAsia="en-GB"/>
        </w:rPr>
        <w:t xml:space="preserve"> Primary Care Network.</w:t>
      </w:r>
      <w:r w:rsidR="00A958D0" w:rsidRPr="008410E4">
        <w:rPr>
          <w:rFonts w:cs="Segoe UI"/>
          <w:color w:val="000000"/>
          <w:lang w:eastAsia="en-GB"/>
        </w:rPr>
        <w:t xml:space="preserve"> </w:t>
      </w:r>
      <w:r w:rsidR="000E6896" w:rsidRPr="008410E4">
        <w:rPr>
          <w:rFonts w:cs="Segoe UI"/>
          <w:color w:val="000000"/>
          <w:lang w:eastAsia="en-GB"/>
        </w:rPr>
        <w:t>T</w:t>
      </w:r>
      <w:r w:rsidRPr="008410E4">
        <w:rPr>
          <w:rFonts w:cs="Segoe UI"/>
          <w:color w:val="000000"/>
          <w:lang w:eastAsia="en-GB"/>
        </w:rPr>
        <w:t xml:space="preserve">his role is pivotal to achieving </w:t>
      </w:r>
      <w:r w:rsidR="000E6896" w:rsidRPr="008410E4">
        <w:rPr>
          <w:rFonts w:cs="Segoe UI"/>
          <w:color w:val="000000"/>
          <w:lang w:eastAsia="en-GB"/>
        </w:rPr>
        <w:t xml:space="preserve">the </w:t>
      </w:r>
      <w:r w:rsidR="001678AE" w:rsidRPr="008410E4">
        <w:rPr>
          <w:rFonts w:cs="Segoe UI"/>
          <w:color w:val="000000"/>
          <w:lang w:eastAsia="en-GB"/>
        </w:rPr>
        <w:t xml:space="preserve">changes we are aiming for and we are investing in creating </w:t>
      </w:r>
      <w:r w:rsidR="008A212B" w:rsidRPr="008410E4">
        <w:rPr>
          <w:rFonts w:cs="Segoe UI"/>
          <w:color w:val="000000"/>
          <w:lang w:eastAsia="en-GB"/>
        </w:rPr>
        <w:t xml:space="preserve">a well-supported and expanding multi-disciplinary </w:t>
      </w:r>
      <w:r w:rsidR="008A6B1C" w:rsidRPr="008410E4">
        <w:rPr>
          <w:rFonts w:cs="Segoe UI"/>
          <w:color w:val="000000"/>
          <w:lang w:eastAsia="en-GB"/>
        </w:rPr>
        <w:t>SPOFS</w:t>
      </w:r>
      <w:r w:rsidR="008A212B" w:rsidRPr="008410E4">
        <w:rPr>
          <w:rFonts w:cs="Segoe UI"/>
          <w:color w:val="000000"/>
          <w:lang w:eastAsia="en-GB"/>
        </w:rPr>
        <w:t xml:space="preserve"> team </w:t>
      </w:r>
      <w:r w:rsidR="00B53CF9" w:rsidRPr="008410E4">
        <w:rPr>
          <w:rFonts w:cs="Segoe UI"/>
          <w:color w:val="000000"/>
          <w:lang w:eastAsia="en-GB"/>
        </w:rPr>
        <w:t xml:space="preserve">working </w:t>
      </w:r>
      <w:r w:rsidR="008A212B" w:rsidRPr="008410E4">
        <w:rPr>
          <w:rFonts w:cs="Segoe UI"/>
          <w:color w:val="000000"/>
          <w:lang w:eastAsia="en-GB"/>
        </w:rPr>
        <w:t xml:space="preserve">across </w:t>
      </w:r>
      <w:r w:rsidR="00B53CF9" w:rsidRPr="008410E4">
        <w:rPr>
          <w:rFonts w:cs="Segoe UI"/>
          <w:color w:val="000000"/>
          <w:lang w:eastAsia="en-GB"/>
        </w:rPr>
        <w:t>our</w:t>
      </w:r>
      <w:r w:rsidR="008A212B" w:rsidRPr="008410E4">
        <w:rPr>
          <w:rFonts w:cs="Segoe UI"/>
          <w:color w:val="000000"/>
          <w:lang w:eastAsia="en-GB"/>
        </w:rPr>
        <w:t xml:space="preserve"> population.</w:t>
      </w:r>
    </w:p>
    <w:p w14:paraId="5B70CA0B" w14:textId="27F7E5DA" w:rsidR="00646643" w:rsidRDefault="00A958D0">
      <w:r w:rsidRPr="00A958D0">
        <w:t>As a Health and Wellbeing Coach you will help patients develop the knowledge, skills, and confidence to manage their own health and wellbeing. You will use health coaching, wellbeing conversations and behaviour change skills to empower people to make positive lifestyle changes. The role will take a holistic approach that helps increases people’s ability to access community support and self-management education.</w:t>
      </w:r>
    </w:p>
    <w:p w14:paraId="3E092ACD" w14:textId="135D9044" w:rsidR="00A12C58" w:rsidRDefault="002711C1">
      <w:r>
        <w:t>I</w:t>
      </w:r>
      <w:r w:rsidR="00A12C58">
        <w:t>nterviews</w:t>
      </w:r>
      <w:r w:rsidR="006166DA">
        <w:t xml:space="preserve"> will take place on the morning of</w:t>
      </w:r>
      <w:r w:rsidR="00A12C58">
        <w:t xml:space="preserve"> </w:t>
      </w:r>
      <w:r>
        <w:t xml:space="preserve">Thursday </w:t>
      </w:r>
      <w:r w:rsidR="006166DA">
        <w:t>16 June</w:t>
      </w:r>
    </w:p>
    <w:p w14:paraId="4D619B29" w14:textId="17DFB6AF" w:rsidR="00646643" w:rsidRPr="00646643" w:rsidRDefault="00646643" w:rsidP="00646643">
      <w:pPr>
        <w:pStyle w:val="Heading1"/>
      </w:pPr>
      <w:r w:rsidRPr="00646643">
        <w:t>Main duties of the job</w:t>
      </w:r>
    </w:p>
    <w:p w14:paraId="3B5F5704" w14:textId="07742AF7" w:rsidR="00646643" w:rsidRPr="003123EE" w:rsidRDefault="00646643" w:rsidP="00646643">
      <w:pPr>
        <w:rPr>
          <w:rFonts w:cs="Segoe UI"/>
          <w:color w:val="000000"/>
          <w:lang w:eastAsia="en-GB"/>
        </w:rPr>
      </w:pPr>
      <w:r w:rsidRPr="003123EE">
        <w:rPr>
          <w:rFonts w:cs="Segoe UI"/>
          <w:color w:val="000000"/>
          <w:lang w:eastAsia="en-GB"/>
        </w:rPr>
        <w:t xml:space="preserve">Health and Wellbeing Coaches are a key part of </w:t>
      </w:r>
      <w:r>
        <w:rPr>
          <w:rFonts w:cs="Segoe UI"/>
          <w:color w:val="000000"/>
          <w:lang w:eastAsia="en-GB"/>
        </w:rPr>
        <w:t>our</w:t>
      </w:r>
      <w:r w:rsidRPr="003123EE">
        <w:rPr>
          <w:rFonts w:cs="Segoe UI"/>
          <w:color w:val="000000"/>
          <w:lang w:eastAsia="en-GB"/>
        </w:rPr>
        <w:t xml:space="preserve"> </w:t>
      </w:r>
      <w:r w:rsidR="00B72B7A">
        <w:rPr>
          <w:rFonts w:cs="Segoe UI"/>
          <w:color w:val="000000"/>
          <w:lang w:eastAsia="en-GB"/>
        </w:rPr>
        <w:t>Neighbourhood mult</w:t>
      </w:r>
      <w:r w:rsidRPr="003123EE">
        <w:rPr>
          <w:rFonts w:cs="Segoe UI"/>
          <w:color w:val="000000"/>
          <w:lang w:eastAsia="en-GB"/>
        </w:rPr>
        <w:t xml:space="preserve">idisciplinary team. They </w:t>
      </w:r>
      <w:r w:rsidR="00B72B7A">
        <w:rPr>
          <w:rFonts w:cs="Segoe UI"/>
          <w:color w:val="000000"/>
          <w:lang w:eastAsia="en-GB"/>
        </w:rPr>
        <w:t xml:space="preserve">will </w:t>
      </w:r>
      <w:r w:rsidRPr="003123EE">
        <w:rPr>
          <w:rFonts w:cs="Segoe UI"/>
          <w:color w:val="000000"/>
          <w:lang w:eastAsia="en-GB"/>
        </w:rPr>
        <w:t xml:space="preserve">work alongside </w:t>
      </w:r>
      <w:r>
        <w:rPr>
          <w:rFonts w:cs="Segoe UI"/>
          <w:color w:val="000000"/>
          <w:lang w:eastAsia="en-GB"/>
        </w:rPr>
        <w:t xml:space="preserve">our integrated team </w:t>
      </w:r>
      <w:r w:rsidR="00B72B7A">
        <w:rPr>
          <w:rFonts w:cs="Segoe UI"/>
          <w:color w:val="000000"/>
          <w:lang w:eastAsia="en-GB"/>
        </w:rPr>
        <w:t xml:space="preserve">which includes a </w:t>
      </w:r>
      <w:r w:rsidRPr="003123EE">
        <w:rPr>
          <w:rFonts w:cs="Segoe UI"/>
          <w:color w:val="000000"/>
          <w:lang w:eastAsia="en-GB"/>
        </w:rPr>
        <w:t>Social Prescrib</w:t>
      </w:r>
      <w:r>
        <w:rPr>
          <w:rFonts w:cs="Segoe UI"/>
          <w:color w:val="000000"/>
          <w:lang w:eastAsia="en-GB"/>
        </w:rPr>
        <w:t xml:space="preserve">er, Peer Support Worker, Mental Health Practitioner </w:t>
      </w:r>
      <w:r w:rsidRPr="003123EE">
        <w:rPr>
          <w:rFonts w:cs="Segoe UI"/>
          <w:color w:val="000000"/>
          <w:lang w:eastAsia="en-GB"/>
        </w:rPr>
        <w:t xml:space="preserve">and Care Coordinators to provide an all-encompassing approach to personalised care and promote and embed the personalised care approach across the </w:t>
      </w:r>
      <w:r w:rsidR="00404C92">
        <w:rPr>
          <w:rFonts w:cs="Segoe UI"/>
          <w:color w:val="000000"/>
          <w:lang w:eastAsia="en-GB"/>
        </w:rPr>
        <w:t>Neighbourhood</w:t>
      </w:r>
      <w:r w:rsidRPr="003123EE">
        <w:rPr>
          <w:rFonts w:cs="Segoe UI"/>
          <w:color w:val="000000"/>
          <w:lang w:eastAsia="en-GB"/>
        </w:rPr>
        <w:t xml:space="preserve">. </w:t>
      </w:r>
    </w:p>
    <w:p w14:paraId="593158C3" w14:textId="370A91CA" w:rsidR="00646643" w:rsidRPr="00C97348" w:rsidRDefault="00646643" w:rsidP="00C97348">
      <w:pPr>
        <w:pStyle w:val="NormalWeb"/>
        <w:jc w:val="both"/>
        <w:rPr>
          <w:rFonts w:asciiTheme="minorHAnsi" w:hAnsiTheme="minorHAnsi" w:cs="Segoe UI"/>
          <w:color w:val="000000"/>
          <w:sz w:val="22"/>
          <w:szCs w:val="20"/>
        </w:rPr>
      </w:pPr>
      <w:r>
        <w:rPr>
          <w:rFonts w:asciiTheme="minorHAnsi" w:hAnsiTheme="minorHAnsi" w:cs="Segoe UI"/>
          <w:color w:val="000000"/>
          <w:sz w:val="22"/>
          <w:szCs w:val="20"/>
        </w:rPr>
        <w:t>Health and Wellbeing Coaches support people to take pro-active steps to improve the way they manage their physical and mental health conditions, based on what matters to them. They support people to develop their knowledge, skills and confidence to improve their health outcomes and quality of life. Health coaches do this by coaching and motivating patients through multiple sessions to identify their needs, set goals, and support patients to achieve their personalised health and care plan objectives.</w:t>
      </w:r>
    </w:p>
    <w:p w14:paraId="5FF65FDA" w14:textId="15836E10" w:rsidR="00646643" w:rsidRPr="00C97348" w:rsidRDefault="00646643" w:rsidP="00C97348">
      <w:pPr>
        <w:pStyle w:val="Default"/>
        <w:rPr>
          <w:rFonts w:asciiTheme="minorHAnsi" w:eastAsia="Times New Roman" w:hAnsiTheme="minorHAnsi" w:cs="Segoe UI"/>
          <w:sz w:val="22"/>
          <w:szCs w:val="20"/>
          <w:lang w:eastAsia="en-GB"/>
        </w:rPr>
      </w:pPr>
      <w:r w:rsidRPr="00DF43A1">
        <w:rPr>
          <w:rFonts w:asciiTheme="minorHAnsi" w:eastAsia="Times New Roman" w:hAnsiTheme="minorHAnsi" w:cs="Segoe UI"/>
          <w:sz w:val="22"/>
          <w:szCs w:val="20"/>
          <w:lang w:eastAsia="en-GB"/>
        </w:rPr>
        <w:t>Health and Wellbeing Coaches manage and prioritise a caseload, according to the needs, priorities and</w:t>
      </w:r>
      <w:r w:rsidR="00732F9B">
        <w:rPr>
          <w:rFonts w:asciiTheme="minorHAnsi" w:eastAsia="Times New Roman" w:hAnsiTheme="minorHAnsi" w:cs="Segoe UI"/>
          <w:sz w:val="22"/>
          <w:szCs w:val="20"/>
          <w:lang w:eastAsia="en-GB"/>
        </w:rPr>
        <w:t xml:space="preserve"> </w:t>
      </w:r>
      <w:r w:rsidRPr="00DF43A1">
        <w:rPr>
          <w:rFonts w:asciiTheme="minorHAnsi" w:eastAsia="Times New Roman" w:hAnsiTheme="minorHAnsi" w:cs="Segoe UI"/>
          <w:sz w:val="22"/>
          <w:szCs w:val="20"/>
          <w:lang w:eastAsia="en-GB"/>
        </w:rPr>
        <w:t xml:space="preserve">support required by individuals </w:t>
      </w:r>
      <w:r w:rsidR="00577DF7">
        <w:rPr>
          <w:rFonts w:asciiTheme="minorHAnsi" w:eastAsia="Times New Roman" w:hAnsiTheme="minorHAnsi" w:cs="Segoe UI"/>
          <w:sz w:val="22"/>
          <w:szCs w:val="20"/>
          <w:lang w:eastAsia="en-GB"/>
        </w:rPr>
        <w:t>o</w:t>
      </w:r>
      <w:r w:rsidRPr="00DF43A1">
        <w:rPr>
          <w:rFonts w:asciiTheme="minorHAnsi" w:eastAsia="Times New Roman" w:hAnsiTheme="minorHAnsi" w:cs="Segoe UI"/>
          <w:sz w:val="22"/>
          <w:szCs w:val="20"/>
          <w:lang w:eastAsia="en-GB"/>
        </w:rPr>
        <w:t xml:space="preserve">n the caseload. They identify when a person’s needs are beyond the scope of the health and wellbeing coach role and refer them back to other health professionals or organisations. </w:t>
      </w:r>
    </w:p>
    <w:p w14:paraId="5D4D2BE2" w14:textId="6610C059" w:rsidR="00646643" w:rsidRPr="00646643" w:rsidRDefault="00646643" w:rsidP="00646643">
      <w:pPr>
        <w:pStyle w:val="Heading1"/>
      </w:pPr>
      <w:r w:rsidRPr="00646643">
        <w:lastRenderedPageBreak/>
        <w:t>About us</w:t>
      </w:r>
    </w:p>
    <w:p w14:paraId="48226F0C" w14:textId="6EAA68BB" w:rsidR="006F7C5D" w:rsidRPr="00FD6F90" w:rsidRDefault="006F7C5D" w:rsidP="006F7C5D">
      <w:pPr>
        <w:pStyle w:val="NormalWeb"/>
        <w:rPr>
          <w:rFonts w:asciiTheme="minorHAnsi" w:hAnsiTheme="minorHAnsi" w:cs="Segoe UI"/>
          <w:b/>
          <w:bCs/>
          <w:color w:val="000000"/>
          <w:sz w:val="22"/>
          <w:szCs w:val="20"/>
        </w:rPr>
      </w:pPr>
      <w:r>
        <w:rPr>
          <w:rFonts w:asciiTheme="minorHAnsi" w:hAnsiTheme="minorHAnsi" w:cs="Segoe UI"/>
          <w:b/>
          <w:bCs/>
          <w:color w:val="000000"/>
          <w:sz w:val="22"/>
          <w:szCs w:val="20"/>
        </w:rPr>
        <w:t>SPOFS Neighbourhood</w:t>
      </w:r>
    </w:p>
    <w:p w14:paraId="001E997C" w14:textId="5D72C9DA" w:rsidR="00646643" w:rsidRPr="001A04F6" w:rsidRDefault="00404C92" w:rsidP="001A04F6">
      <w:pPr>
        <w:pStyle w:val="NormalWeb"/>
        <w:rPr>
          <w:rFonts w:asciiTheme="minorHAnsi" w:hAnsiTheme="minorHAnsi" w:cs="Segoe UI"/>
          <w:color w:val="000000"/>
          <w:sz w:val="22"/>
          <w:szCs w:val="20"/>
        </w:rPr>
      </w:pPr>
      <w:r w:rsidRPr="001A04F6">
        <w:rPr>
          <w:rFonts w:asciiTheme="minorHAnsi" w:hAnsiTheme="minorHAnsi" w:cs="Segoe UI"/>
          <w:color w:val="000000"/>
          <w:sz w:val="22"/>
          <w:szCs w:val="20"/>
        </w:rPr>
        <w:t xml:space="preserve">SPOFS Neighbourhood consists of St Peters and Old Fire Station Surgeries in Woolston, Southampton, </w:t>
      </w:r>
      <w:r w:rsidR="000F12EA" w:rsidRPr="001A04F6">
        <w:rPr>
          <w:rFonts w:asciiTheme="minorHAnsi" w:hAnsiTheme="minorHAnsi" w:cs="Segoe UI"/>
          <w:color w:val="000000"/>
          <w:sz w:val="22"/>
          <w:szCs w:val="20"/>
        </w:rPr>
        <w:t xml:space="preserve">which together cover </w:t>
      </w:r>
      <w:r w:rsidR="005F518A">
        <w:rPr>
          <w:rFonts w:asciiTheme="minorHAnsi" w:hAnsiTheme="minorHAnsi" w:cs="Segoe UI"/>
          <w:color w:val="000000"/>
          <w:sz w:val="22"/>
          <w:szCs w:val="20"/>
        </w:rPr>
        <w:t>15,000</w:t>
      </w:r>
      <w:r w:rsidR="000F12EA" w:rsidRPr="001A04F6">
        <w:rPr>
          <w:rFonts w:asciiTheme="minorHAnsi" w:hAnsiTheme="minorHAnsi" w:cs="Segoe UI"/>
          <w:color w:val="000000"/>
          <w:sz w:val="22"/>
          <w:szCs w:val="20"/>
        </w:rPr>
        <w:t xml:space="preserve"> patients</w:t>
      </w:r>
      <w:r w:rsidRPr="001A04F6">
        <w:rPr>
          <w:rFonts w:asciiTheme="minorHAnsi" w:hAnsiTheme="minorHAnsi" w:cs="Segoe UI"/>
          <w:color w:val="000000"/>
          <w:sz w:val="22"/>
          <w:szCs w:val="20"/>
        </w:rPr>
        <w:t xml:space="preserve">. </w:t>
      </w:r>
      <w:r w:rsidR="009C1ED3">
        <w:rPr>
          <w:rFonts w:asciiTheme="minorHAnsi" w:hAnsiTheme="minorHAnsi" w:cs="Segoe UI"/>
          <w:color w:val="000000"/>
          <w:sz w:val="22"/>
          <w:szCs w:val="20"/>
        </w:rPr>
        <w:t>SPOFS is</w:t>
      </w:r>
      <w:r w:rsidRPr="001A04F6">
        <w:rPr>
          <w:rFonts w:asciiTheme="minorHAnsi" w:hAnsiTheme="minorHAnsi" w:cs="Segoe UI"/>
          <w:color w:val="000000"/>
          <w:sz w:val="22"/>
          <w:szCs w:val="20"/>
        </w:rPr>
        <w:t xml:space="preserve"> part of Woolston &amp; Townhill PCN.</w:t>
      </w:r>
      <w:r w:rsidR="001A04F6">
        <w:rPr>
          <w:rFonts w:asciiTheme="minorHAnsi" w:hAnsiTheme="minorHAnsi" w:cs="Segoe UI"/>
          <w:color w:val="000000"/>
          <w:sz w:val="22"/>
          <w:szCs w:val="20"/>
        </w:rPr>
        <w:t xml:space="preserve"> </w:t>
      </w:r>
      <w:r w:rsidR="00646643" w:rsidRPr="001A04F6">
        <w:rPr>
          <w:rFonts w:asciiTheme="minorHAnsi" w:hAnsiTheme="minorHAnsi" w:cs="Segoe UI"/>
          <w:color w:val="000000"/>
          <w:sz w:val="22"/>
          <w:szCs w:val="20"/>
        </w:rPr>
        <w:t>Our mission is to work collaboratively to develop high quality services for our patients, so that we can improve health outcomes that enable people to live well, for longer, whilst developing resilient primary care.</w:t>
      </w:r>
    </w:p>
    <w:p w14:paraId="71CFBC57" w14:textId="59B8671F" w:rsidR="00646643" w:rsidRDefault="00646643" w:rsidP="00646643">
      <w:pPr>
        <w:pStyle w:val="NormalWeb"/>
        <w:rPr>
          <w:rFonts w:asciiTheme="minorHAnsi" w:hAnsiTheme="minorHAnsi" w:cs="Segoe UI"/>
          <w:color w:val="000000"/>
          <w:sz w:val="22"/>
          <w:szCs w:val="20"/>
        </w:rPr>
      </w:pPr>
      <w:r>
        <w:rPr>
          <w:rFonts w:asciiTheme="minorHAnsi" w:hAnsiTheme="minorHAnsi" w:cs="Segoe UI"/>
          <w:color w:val="000000"/>
          <w:sz w:val="22"/>
          <w:szCs w:val="20"/>
        </w:rPr>
        <w:t xml:space="preserve">The </w:t>
      </w:r>
      <w:r w:rsidR="001A04F6">
        <w:rPr>
          <w:rFonts w:asciiTheme="minorHAnsi" w:hAnsiTheme="minorHAnsi" w:cs="Segoe UI"/>
          <w:color w:val="000000"/>
          <w:sz w:val="22"/>
          <w:szCs w:val="20"/>
        </w:rPr>
        <w:t xml:space="preserve">Neighbourhood </w:t>
      </w:r>
      <w:r>
        <w:rPr>
          <w:rFonts w:asciiTheme="minorHAnsi" w:hAnsiTheme="minorHAnsi" w:cs="Segoe UI"/>
          <w:color w:val="000000"/>
          <w:sz w:val="22"/>
          <w:szCs w:val="20"/>
        </w:rPr>
        <w:t>hosts a strong and supportive</w:t>
      </w:r>
      <w:r>
        <w:rPr>
          <w:rFonts w:asciiTheme="minorHAnsi" w:hAnsiTheme="minorHAnsi" w:cs="Segoe UI"/>
          <w:color w:val="000000"/>
          <w:sz w:val="22"/>
          <w:szCs w:val="20"/>
          <w:lang w:eastAsia="en-US"/>
        </w:rPr>
        <w:t xml:space="preserve"> multi-disciplinary wellbeing team consisting</w:t>
      </w:r>
      <w:r>
        <w:rPr>
          <w:rFonts w:asciiTheme="minorHAnsi" w:hAnsiTheme="minorHAnsi" w:cs="Segoe UI"/>
          <w:color w:val="000000"/>
          <w:sz w:val="22"/>
          <w:szCs w:val="20"/>
        </w:rPr>
        <w:t xml:space="preserve"> of </w:t>
      </w:r>
      <w:r w:rsidR="001A04F6">
        <w:rPr>
          <w:rFonts w:asciiTheme="minorHAnsi" w:hAnsiTheme="minorHAnsi" w:cs="Segoe UI"/>
          <w:color w:val="000000"/>
          <w:sz w:val="22"/>
          <w:szCs w:val="20"/>
        </w:rPr>
        <w:t xml:space="preserve">a </w:t>
      </w:r>
      <w:r>
        <w:rPr>
          <w:rFonts w:asciiTheme="minorHAnsi" w:hAnsiTheme="minorHAnsi" w:cs="Segoe UI"/>
          <w:color w:val="000000"/>
          <w:sz w:val="22"/>
          <w:szCs w:val="20"/>
        </w:rPr>
        <w:t>mental health practitioner, peer support worker, social prescriber and care coordinators. Health and Wellbeing Coaches will be a significant addition to the team.</w:t>
      </w:r>
    </w:p>
    <w:p w14:paraId="7A2AA151" w14:textId="77777777" w:rsidR="007D7810" w:rsidRPr="004E3CB6" w:rsidRDefault="007D7810" w:rsidP="007D7810">
      <w:pPr>
        <w:pStyle w:val="NormalWeb"/>
        <w:rPr>
          <w:rFonts w:asciiTheme="minorHAnsi" w:hAnsiTheme="minorHAnsi"/>
          <w:b/>
          <w:sz w:val="22"/>
          <w:szCs w:val="22"/>
        </w:rPr>
      </w:pPr>
      <w:r w:rsidRPr="004E3CB6">
        <w:rPr>
          <w:rFonts w:asciiTheme="minorHAnsi" w:hAnsiTheme="minorHAnsi"/>
          <w:b/>
          <w:sz w:val="22"/>
          <w:szCs w:val="22"/>
        </w:rPr>
        <w:t>Southampton Primary Care Ltd</w:t>
      </w:r>
    </w:p>
    <w:p w14:paraId="507BA92B" w14:textId="77777777" w:rsidR="007D7810" w:rsidRPr="00A2236E" w:rsidRDefault="007D7810" w:rsidP="007D7810">
      <w:pPr>
        <w:jc w:val="both"/>
        <w:rPr>
          <w:rFonts w:cs="Segoe UI"/>
          <w:color w:val="000000"/>
        </w:rPr>
      </w:pPr>
      <w:r w:rsidRPr="00A2236E">
        <w:rPr>
          <w:rFonts w:cs="Segoe UI"/>
          <w:color w:val="000000"/>
        </w:rPr>
        <w:t>Southampton Primary Care Limited (SPCL) was registered at Companies House in November 2014. It comprises 24 practices from the city and was established to help improve access to general practice and stimulate innovative ways of providing primary care services.</w:t>
      </w:r>
    </w:p>
    <w:p w14:paraId="1258F7E4" w14:textId="14E22A0F" w:rsidR="007D7810" w:rsidRDefault="007D7810" w:rsidP="007D7810">
      <w:pPr>
        <w:pStyle w:val="NormalWeb"/>
        <w:rPr>
          <w:rFonts w:asciiTheme="minorHAnsi" w:hAnsiTheme="minorHAnsi" w:cs="Segoe UI"/>
          <w:color w:val="000000"/>
          <w:sz w:val="22"/>
          <w:szCs w:val="20"/>
        </w:rPr>
      </w:pPr>
      <w:r w:rsidRPr="00A2236E">
        <w:rPr>
          <w:rFonts w:asciiTheme="minorHAnsi" w:hAnsiTheme="minorHAnsi" w:cs="Segoe UI"/>
          <w:color w:val="000000"/>
          <w:sz w:val="22"/>
          <w:szCs w:val="20"/>
        </w:rPr>
        <w:t xml:space="preserve">SPCL has a successful track record of developing and delivering citywide innovative healthcare services. We are committed to investing in our local health and social care system to build a resilient and sustainable primary care service.  </w:t>
      </w:r>
      <w:r w:rsidRPr="000E37B2">
        <w:rPr>
          <w:rFonts w:asciiTheme="minorHAnsi" w:hAnsiTheme="minorHAnsi" w:cs="Segoe UI"/>
          <w:color w:val="000000"/>
          <w:sz w:val="22"/>
          <w:szCs w:val="20"/>
        </w:rPr>
        <w:t>The introduction of Health and Wellbeing Coach</w:t>
      </w:r>
      <w:r>
        <w:rPr>
          <w:rFonts w:asciiTheme="minorHAnsi" w:hAnsiTheme="minorHAnsi" w:cs="Segoe UI"/>
          <w:color w:val="000000"/>
          <w:sz w:val="22"/>
          <w:szCs w:val="20"/>
        </w:rPr>
        <w:t>es</w:t>
      </w:r>
      <w:r w:rsidRPr="000E37B2">
        <w:rPr>
          <w:rFonts w:asciiTheme="minorHAnsi" w:hAnsiTheme="minorHAnsi" w:cs="Segoe UI"/>
          <w:color w:val="000000"/>
          <w:sz w:val="22"/>
          <w:szCs w:val="20"/>
        </w:rPr>
        <w:t xml:space="preserve"> as part of Primary Care Network</w:t>
      </w:r>
      <w:r>
        <w:rPr>
          <w:rFonts w:asciiTheme="minorHAnsi" w:hAnsiTheme="minorHAnsi" w:cs="Segoe UI"/>
          <w:color w:val="000000"/>
          <w:sz w:val="22"/>
          <w:szCs w:val="20"/>
        </w:rPr>
        <w:t>s</w:t>
      </w:r>
      <w:r w:rsidRPr="000E37B2">
        <w:rPr>
          <w:rFonts w:asciiTheme="minorHAnsi" w:hAnsiTheme="minorHAnsi" w:cs="Segoe UI"/>
          <w:color w:val="000000"/>
          <w:sz w:val="22"/>
          <w:szCs w:val="20"/>
        </w:rPr>
        <w:t xml:space="preserve"> contract is an exciting opportunity for SPCL to continue to help </w:t>
      </w:r>
      <w:r>
        <w:rPr>
          <w:rFonts w:asciiTheme="minorHAnsi" w:hAnsiTheme="minorHAnsi" w:cs="Segoe UI"/>
          <w:color w:val="000000"/>
          <w:sz w:val="22"/>
          <w:szCs w:val="20"/>
        </w:rPr>
        <w:t>support</w:t>
      </w:r>
      <w:r w:rsidRPr="000E37B2">
        <w:rPr>
          <w:rFonts w:asciiTheme="minorHAnsi" w:hAnsiTheme="minorHAnsi" w:cs="Segoe UI"/>
          <w:color w:val="000000"/>
          <w:sz w:val="22"/>
          <w:szCs w:val="20"/>
        </w:rPr>
        <w:t xml:space="preserve"> a more integrated city-wide care system</w:t>
      </w:r>
      <w:r w:rsidR="00A46B7C">
        <w:rPr>
          <w:rFonts w:asciiTheme="minorHAnsi" w:hAnsiTheme="minorHAnsi" w:cs="Segoe UI"/>
          <w:color w:val="000000"/>
          <w:sz w:val="22"/>
          <w:szCs w:val="20"/>
        </w:rPr>
        <w:t>.</w:t>
      </w:r>
    </w:p>
    <w:p w14:paraId="075C76A0" w14:textId="2EB170DC" w:rsidR="00646643" w:rsidRPr="00646643" w:rsidRDefault="00646643" w:rsidP="00646643">
      <w:pPr>
        <w:pStyle w:val="Heading1"/>
      </w:pPr>
      <w:r w:rsidRPr="00646643">
        <w:t>Job Description</w:t>
      </w:r>
    </w:p>
    <w:p w14:paraId="758469C1" w14:textId="02D86D17" w:rsidR="00646643" w:rsidRDefault="00646643">
      <w:r>
        <w:t>See attached supporting document</w:t>
      </w:r>
    </w:p>
    <w:p w14:paraId="0D927C4D" w14:textId="10B1E3F4" w:rsidR="00646643" w:rsidRPr="00646643" w:rsidRDefault="00646643" w:rsidP="00646643">
      <w:pPr>
        <w:pStyle w:val="Heading1"/>
      </w:pPr>
      <w:r w:rsidRPr="00646643">
        <w:t>Person specification</w:t>
      </w:r>
    </w:p>
    <w:p w14:paraId="1E05E45B" w14:textId="43DDCEDE" w:rsidR="00646643" w:rsidRDefault="00646643">
      <w:r>
        <w:t>See attached supporting document</w:t>
      </w:r>
    </w:p>
    <w:p w14:paraId="195F45E5" w14:textId="7BD9938B" w:rsidR="00646643" w:rsidRPr="00646643" w:rsidRDefault="00646643" w:rsidP="00646643">
      <w:pPr>
        <w:pStyle w:val="Heading1"/>
      </w:pPr>
      <w:r>
        <w:t>Employer details</w:t>
      </w:r>
    </w:p>
    <w:p w14:paraId="37C056D7" w14:textId="18B5E36A" w:rsidR="00CA1886" w:rsidRDefault="00A46B7C">
      <w:r w:rsidRPr="006E6B39">
        <w:rPr>
          <w:rFonts w:eastAsia="Times New Roman" w:cs="Segoe UI"/>
          <w:color w:val="000000"/>
          <w:szCs w:val="20"/>
          <w:lang w:eastAsia="en-GB"/>
        </w:rPr>
        <w:t>Southampton Primary Care Limited, Sovereign Place, Upper Northam Road, Hedge End, Southampton</w:t>
      </w:r>
      <w:r>
        <w:rPr>
          <w:rFonts w:eastAsia="Times New Roman" w:cs="Segoe UI"/>
          <w:color w:val="000000"/>
          <w:szCs w:val="20"/>
          <w:lang w:eastAsia="en-GB"/>
        </w:rPr>
        <w:t>,</w:t>
      </w:r>
      <w:r w:rsidRPr="006E6B39">
        <w:rPr>
          <w:rFonts w:eastAsia="Times New Roman" w:cs="Segoe UI"/>
          <w:color w:val="000000"/>
          <w:szCs w:val="20"/>
          <w:lang w:eastAsia="en-GB"/>
        </w:rPr>
        <w:t xml:space="preserve"> SO30 4BZ</w:t>
      </w:r>
      <w:r>
        <w:t xml:space="preserve"> </w:t>
      </w:r>
      <w:r w:rsidR="00CA1886">
        <w:br w:type="page"/>
      </w:r>
    </w:p>
    <w:p w14:paraId="65C8D3E5" w14:textId="50839321" w:rsidR="00CA1886" w:rsidRDefault="00CA1886" w:rsidP="00CA1886">
      <w:pPr>
        <w:pStyle w:val="Heading1"/>
        <w:rPr>
          <w:lang w:val="en-US"/>
        </w:rPr>
      </w:pPr>
      <w:r>
        <w:rPr>
          <w:lang w:val="en-US"/>
        </w:rPr>
        <w:lastRenderedPageBreak/>
        <w:t>Job description and person specification:</w:t>
      </w:r>
      <w:r w:rsidR="00A172A1">
        <w:rPr>
          <w:lang w:val="en-US"/>
        </w:rPr>
        <w:br/>
      </w:r>
      <w:r>
        <w:rPr>
          <w:lang w:val="en-US"/>
        </w:rPr>
        <w:t>Health and Wellbeing Coach</w:t>
      </w:r>
    </w:p>
    <w:p w14:paraId="1BC737E0" w14:textId="77777777" w:rsidR="00CA1886" w:rsidRDefault="00CA1886" w:rsidP="00CA1886">
      <w:pPr>
        <w:tabs>
          <w:tab w:val="left" w:pos="2160"/>
        </w:tabs>
        <w:jc w:val="both"/>
        <w:rPr>
          <w:rFonts w:cstheme="minorHAnsi"/>
          <w:b/>
          <w:color w:val="000000" w:themeColor="text1"/>
          <w:sz w:val="24"/>
          <w:lang w:val="en-US"/>
        </w:rPr>
      </w:pPr>
    </w:p>
    <w:p w14:paraId="33B7F04E" w14:textId="10231DC9" w:rsidR="00CA1886" w:rsidRPr="00A2236E" w:rsidRDefault="00CA1886" w:rsidP="00CA1886">
      <w:pPr>
        <w:tabs>
          <w:tab w:val="left" w:pos="2160"/>
        </w:tabs>
        <w:jc w:val="both"/>
        <w:rPr>
          <w:rFonts w:cstheme="minorHAnsi"/>
          <w:b/>
          <w:color w:val="000000"/>
          <w:sz w:val="24"/>
          <w:lang w:val="en-US"/>
        </w:rPr>
      </w:pPr>
      <w:r>
        <w:rPr>
          <w:rFonts w:cstheme="minorHAnsi"/>
          <w:b/>
          <w:color w:val="000000" w:themeColor="text1"/>
          <w:sz w:val="24"/>
          <w:lang w:val="en-US"/>
        </w:rPr>
        <w:t>Employer</w:t>
      </w:r>
      <w:r w:rsidRPr="004E3CB6">
        <w:rPr>
          <w:rFonts w:cstheme="minorHAnsi"/>
          <w:b/>
          <w:color w:val="000000" w:themeColor="text1"/>
          <w:sz w:val="24"/>
          <w:lang w:val="en-US"/>
        </w:rPr>
        <w:t>:</w:t>
      </w:r>
      <w:r w:rsidRPr="00A2236E">
        <w:rPr>
          <w:rFonts w:cstheme="minorHAnsi"/>
          <w:b/>
          <w:color w:val="000000"/>
          <w:sz w:val="24"/>
          <w:lang w:val="en-US"/>
        </w:rPr>
        <w:tab/>
      </w:r>
      <w:r w:rsidR="0019695F" w:rsidRPr="004E3CB6">
        <w:rPr>
          <w:rFonts w:cstheme="minorHAnsi"/>
          <w:bCs/>
          <w:color w:val="000000"/>
          <w:sz w:val="24"/>
          <w:lang w:val="en-US"/>
        </w:rPr>
        <w:t xml:space="preserve">SPCL </w:t>
      </w:r>
      <w:r w:rsidR="0019695F">
        <w:rPr>
          <w:rFonts w:cstheme="minorHAnsi"/>
          <w:bCs/>
          <w:color w:val="000000"/>
          <w:sz w:val="24"/>
          <w:lang w:val="en-US"/>
        </w:rPr>
        <w:t>(o</w:t>
      </w:r>
      <w:r w:rsidR="0019695F" w:rsidRPr="004E3CB6">
        <w:rPr>
          <w:rFonts w:cstheme="minorHAnsi"/>
          <w:bCs/>
          <w:color w:val="000000"/>
          <w:sz w:val="24"/>
          <w:lang w:val="en-US"/>
        </w:rPr>
        <w:t xml:space="preserve">n </w:t>
      </w:r>
      <w:r w:rsidR="0019695F">
        <w:rPr>
          <w:rFonts w:cstheme="minorHAnsi"/>
          <w:bCs/>
          <w:color w:val="000000"/>
          <w:sz w:val="24"/>
          <w:lang w:val="en-US"/>
        </w:rPr>
        <w:t>b</w:t>
      </w:r>
      <w:r w:rsidR="0019695F" w:rsidRPr="004E3CB6">
        <w:rPr>
          <w:rFonts w:cstheme="minorHAnsi"/>
          <w:bCs/>
          <w:color w:val="000000"/>
          <w:sz w:val="24"/>
          <w:lang w:val="en-US"/>
        </w:rPr>
        <w:t xml:space="preserve">ehalf </w:t>
      </w:r>
      <w:r w:rsidR="0019695F">
        <w:rPr>
          <w:rFonts w:cstheme="minorHAnsi"/>
          <w:bCs/>
          <w:color w:val="000000"/>
          <w:sz w:val="24"/>
          <w:lang w:val="en-US"/>
        </w:rPr>
        <w:t>o</w:t>
      </w:r>
      <w:r w:rsidR="0019695F" w:rsidRPr="004E3CB6">
        <w:rPr>
          <w:rFonts w:cstheme="minorHAnsi"/>
          <w:bCs/>
          <w:color w:val="000000"/>
          <w:sz w:val="24"/>
          <w:lang w:val="en-US"/>
        </w:rPr>
        <w:t xml:space="preserve">f </w:t>
      </w:r>
      <w:r w:rsidR="0019695F">
        <w:rPr>
          <w:rFonts w:cstheme="minorHAnsi"/>
          <w:bCs/>
          <w:color w:val="000000"/>
          <w:sz w:val="24"/>
          <w:lang w:val="en-US"/>
        </w:rPr>
        <w:t>SPOFS Neighbourhood)</w:t>
      </w:r>
    </w:p>
    <w:p w14:paraId="328ABFA5" w14:textId="2EE9C337" w:rsidR="00CA1886" w:rsidRPr="001D7BE0" w:rsidRDefault="00CA1886" w:rsidP="00CA1886">
      <w:pPr>
        <w:tabs>
          <w:tab w:val="left" w:pos="2160"/>
        </w:tabs>
        <w:jc w:val="both"/>
        <w:rPr>
          <w:rFonts w:cstheme="minorHAnsi"/>
          <w:bCs/>
          <w:color w:val="000000"/>
          <w:sz w:val="24"/>
        </w:rPr>
      </w:pPr>
      <w:r w:rsidRPr="004E3CB6">
        <w:rPr>
          <w:rFonts w:cstheme="minorHAnsi"/>
          <w:b/>
          <w:color w:val="000000" w:themeColor="text1"/>
          <w:sz w:val="24"/>
        </w:rPr>
        <w:t>Reports To:</w:t>
      </w:r>
      <w:r w:rsidRPr="00A2236E">
        <w:rPr>
          <w:rFonts w:cstheme="minorHAnsi"/>
          <w:b/>
          <w:color w:val="000000"/>
          <w:sz w:val="24"/>
        </w:rPr>
        <w:tab/>
      </w:r>
      <w:r w:rsidR="00805B22">
        <w:rPr>
          <w:rFonts w:cstheme="minorHAnsi"/>
          <w:bCs/>
          <w:color w:val="000000"/>
          <w:sz w:val="24"/>
        </w:rPr>
        <w:t>Neighbourhood</w:t>
      </w:r>
      <w:r w:rsidRPr="00CA1886">
        <w:rPr>
          <w:rFonts w:cstheme="minorHAnsi"/>
          <w:bCs/>
          <w:color w:val="000000"/>
          <w:sz w:val="24"/>
        </w:rPr>
        <w:t xml:space="preserve"> </w:t>
      </w:r>
      <w:r w:rsidRPr="001D7BE0">
        <w:rPr>
          <w:rFonts w:cstheme="minorHAnsi"/>
          <w:bCs/>
          <w:color w:val="000000"/>
          <w:sz w:val="24"/>
        </w:rPr>
        <w:t xml:space="preserve">Health and Wellbeing </w:t>
      </w:r>
      <w:r>
        <w:rPr>
          <w:rFonts w:cstheme="minorHAnsi"/>
          <w:bCs/>
          <w:color w:val="000000"/>
          <w:sz w:val="24"/>
        </w:rPr>
        <w:t xml:space="preserve">Team </w:t>
      </w:r>
      <w:r w:rsidRPr="001D7BE0">
        <w:rPr>
          <w:rFonts w:cstheme="minorHAnsi"/>
          <w:bCs/>
          <w:color w:val="000000"/>
          <w:sz w:val="24"/>
        </w:rPr>
        <w:t>Lead</w:t>
      </w:r>
    </w:p>
    <w:p w14:paraId="2ADB253A" w14:textId="38FAD884" w:rsidR="00CA1886" w:rsidRPr="00A2236E" w:rsidRDefault="00CA1886" w:rsidP="00CA1886">
      <w:pPr>
        <w:tabs>
          <w:tab w:val="left" w:pos="2160"/>
        </w:tabs>
        <w:ind w:left="2160" w:right="-334" w:hanging="2160"/>
        <w:jc w:val="both"/>
        <w:rPr>
          <w:rFonts w:cstheme="minorHAnsi"/>
          <w:color w:val="000000"/>
          <w:sz w:val="24"/>
        </w:rPr>
      </w:pPr>
      <w:r w:rsidRPr="004E3CB6">
        <w:rPr>
          <w:rFonts w:cstheme="minorHAnsi"/>
          <w:b/>
          <w:color w:val="000000" w:themeColor="text1"/>
          <w:sz w:val="24"/>
        </w:rPr>
        <w:t>Hours &amp; FTE:</w:t>
      </w:r>
      <w:r w:rsidRPr="00A2236E">
        <w:rPr>
          <w:rFonts w:cstheme="minorHAnsi"/>
          <w:b/>
          <w:color w:val="000000"/>
          <w:sz w:val="24"/>
        </w:rPr>
        <w:tab/>
      </w:r>
      <w:r w:rsidR="0019695F">
        <w:rPr>
          <w:rFonts w:cstheme="minorHAnsi"/>
          <w:color w:val="000000"/>
          <w:sz w:val="24"/>
        </w:rPr>
        <w:t>Full time</w:t>
      </w:r>
    </w:p>
    <w:p w14:paraId="342FE548" w14:textId="5CDC5A45" w:rsidR="00CA1886" w:rsidRPr="00A2236E" w:rsidRDefault="00CA1886" w:rsidP="00CA1886">
      <w:pPr>
        <w:ind w:left="2160" w:hanging="2160"/>
        <w:jc w:val="both"/>
        <w:rPr>
          <w:rFonts w:cstheme="minorHAnsi"/>
          <w:color w:val="000000"/>
          <w:sz w:val="24"/>
        </w:rPr>
      </w:pPr>
      <w:r w:rsidRPr="004E3CB6">
        <w:rPr>
          <w:rFonts w:cstheme="minorHAnsi"/>
          <w:b/>
          <w:color w:val="000000" w:themeColor="text1"/>
          <w:sz w:val="24"/>
        </w:rPr>
        <w:t>Salary:</w:t>
      </w:r>
      <w:r>
        <w:rPr>
          <w:rFonts w:cstheme="minorHAnsi"/>
          <w:color w:val="000000"/>
          <w:sz w:val="24"/>
        </w:rPr>
        <w:tab/>
      </w:r>
      <w:r w:rsidR="00961CF1">
        <w:rPr>
          <w:rFonts w:cstheme="minorHAnsi"/>
          <w:color w:val="000000"/>
          <w:sz w:val="24"/>
        </w:rPr>
        <w:t>£26,000</w:t>
      </w:r>
    </w:p>
    <w:p w14:paraId="2C7BD260" w14:textId="77777777" w:rsidR="00CA1886" w:rsidRPr="00A2236E" w:rsidRDefault="00CA1886" w:rsidP="00CA1886">
      <w:pPr>
        <w:ind w:right="-874"/>
        <w:jc w:val="both"/>
        <w:rPr>
          <w:rFonts w:cstheme="minorHAnsi"/>
          <w:b/>
          <w:color w:val="000000"/>
          <w:sz w:val="24"/>
        </w:rPr>
      </w:pPr>
      <w:r w:rsidRPr="004E3CB6">
        <w:rPr>
          <w:rFonts w:cstheme="minorHAnsi"/>
          <w:b/>
          <w:color w:val="000000" w:themeColor="text1"/>
          <w:sz w:val="24"/>
        </w:rPr>
        <w:t>Pension:</w:t>
      </w:r>
      <w:r w:rsidRPr="00A2236E">
        <w:rPr>
          <w:rFonts w:cstheme="minorHAnsi"/>
          <w:b/>
          <w:color w:val="000000"/>
          <w:sz w:val="24"/>
        </w:rPr>
        <w:tab/>
      </w:r>
      <w:r w:rsidRPr="00A2236E">
        <w:rPr>
          <w:rFonts w:cstheme="minorHAnsi"/>
          <w:b/>
          <w:color w:val="000000"/>
          <w:sz w:val="24"/>
        </w:rPr>
        <w:tab/>
      </w:r>
      <w:r w:rsidRPr="00A2236E">
        <w:rPr>
          <w:rFonts w:cstheme="minorHAnsi"/>
          <w:color w:val="000000"/>
          <w:sz w:val="24"/>
        </w:rPr>
        <w:t>The role holder will be eligible to join the NHS Pension Scheme</w:t>
      </w:r>
    </w:p>
    <w:p w14:paraId="00EF91EB" w14:textId="77777777" w:rsidR="00CA1886" w:rsidRPr="00D5732C" w:rsidRDefault="00CA1886" w:rsidP="00CA1886">
      <w:pPr>
        <w:ind w:left="2160" w:right="-1054" w:hanging="2160"/>
        <w:jc w:val="both"/>
        <w:rPr>
          <w:rFonts w:cstheme="minorHAnsi"/>
          <w:color w:val="000000"/>
        </w:rPr>
      </w:pPr>
    </w:p>
    <w:p w14:paraId="29F7E0B7" w14:textId="77777777" w:rsidR="00F93F98" w:rsidRPr="00F93F98" w:rsidRDefault="00F93F98" w:rsidP="00F93F98">
      <w:pPr>
        <w:pStyle w:val="NormalWeb"/>
        <w:rPr>
          <w:rFonts w:asciiTheme="minorHAnsi" w:hAnsiTheme="minorHAnsi" w:cs="Segoe UI"/>
          <w:b/>
          <w:bCs/>
          <w:color w:val="000000"/>
          <w:sz w:val="22"/>
          <w:szCs w:val="20"/>
        </w:rPr>
      </w:pPr>
      <w:r w:rsidRPr="00F93F98">
        <w:rPr>
          <w:rFonts w:asciiTheme="minorHAnsi" w:hAnsiTheme="minorHAnsi" w:cs="Segoe UI"/>
          <w:b/>
          <w:bCs/>
          <w:color w:val="000000"/>
          <w:sz w:val="22"/>
          <w:szCs w:val="20"/>
        </w:rPr>
        <w:t xml:space="preserve">SPOFS Neighbourhood </w:t>
      </w:r>
    </w:p>
    <w:p w14:paraId="3022272B" w14:textId="478226C6" w:rsidR="00F93F98" w:rsidRPr="001A04F6" w:rsidRDefault="00F93F98" w:rsidP="00F93F98">
      <w:pPr>
        <w:pStyle w:val="NormalWeb"/>
        <w:rPr>
          <w:rFonts w:asciiTheme="minorHAnsi" w:hAnsiTheme="minorHAnsi" w:cs="Segoe UI"/>
          <w:color w:val="000000"/>
          <w:sz w:val="22"/>
          <w:szCs w:val="20"/>
        </w:rPr>
      </w:pPr>
      <w:r>
        <w:rPr>
          <w:rFonts w:asciiTheme="minorHAnsi" w:hAnsiTheme="minorHAnsi" w:cs="Segoe UI"/>
          <w:color w:val="000000"/>
          <w:sz w:val="22"/>
          <w:szCs w:val="20"/>
        </w:rPr>
        <w:t xml:space="preserve">SPOFS </w:t>
      </w:r>
      <w:r w:rsidRPr="001A04F6">
        <w:rPr>
          <w:rFonts w:asciiTheme="minorHAnsi" w:hAnsiTheme="minorHAnsi" w:cs="Segoe UI"/>
          <w:color w:val="000000"/>
          <w:sz w:val="22"/>
          <w:szCs w:val="20"/>
        </w:rPr>
        <w:t xml:space="preserve">consists of St Peters and Old Fire Station Surgeries in Woolston, Southampton, which together cover </w:t>
      </w:r>
      <w:r w:rsidR="005F518A">
        <w:rPr>
          <w:rFonts w:asciiTheme="minorHAnsi" w:hAnsiTheme="minorHAnsi" w:cs="Segoe UI"/>
          <w:color w:val="000000"/>
          <w:sz w:val="22"/>
          <w:szCs w:val="20"/>
        </w:rPr>
        <w:t>15,000</w:t>
      </w:r>
      <w:r w:rsidRPr="001A04F6">
        <w:rPr>
          <w:rFonts w:asciiTheme="minorHAnsi" w:hAnsiTheme="minorHAnsi" w:cs="Segoe UI"/>
          <w:color w:val="000000"/>
          <w:sz w:val="22"/>
          <w:szCs w:val="20"/>
        </w:rPr>
        <w:t xml:space="preserve"> patients. The surgeries are part of Woolston &amp; Townhill PCN.</w:t>
      </w:r>
      <w:r>
        <w:rPr>
          <w:rFonts w:asciiTheme="minorHAnsi" w:hAnsiTheme="minorHAnsi" w:cs="Segoe UI"/>
          <w:color w:val="000000"/>
          <w:sz w:val="22"/>
          <w:szCs w:val="20"/>
        </w:rPr>
        <w:t xml:space="preserve"> </w:t>
      </w:r>
      <w:r w:rsidRPr="001A04F6">
        <w:rPr>
          <w:rFonts w:asciiTheme="minorHAnsi" w:hAnsiTheme="minorHAnsi" w:cs="Segoe UI"/>
          <w:color w:val="000000"/>
          <w:sz w:val="22"/>
          <w:szCs w:val="20"/>
        </w:rPr>
        <w:t>Our mission is to work collaboratively to develop high quality services for our patients, so that we can improve health outcomes that enable people to live well, for longer, whilst developing resilient primary care.</w:t>
      </w:r>
    </w:p>
    <w:p w14:paraId="294579C2" w14:textId="77777777" w:rsidR="00F93F98" w:rsidRDefault="00F93F98" w:rsidP="00F93F98">
      <w:pPr>
        <w:pStyle w:val="NormalWeb"/>
        <w:rPr>
          <w:rFonts w:asciiTheme="minorHAnsi" w:hAnsiTheme="minorHAnsi" w:cs="Segoe UI"/>
          <w:color w:val="000000"/>
          <w:sz w:val="22"/>
          <w:szCs w:val="20"/>
        </w:rPr>
      </w:pPr>
      <w:r>
        <w:rPr>
          <w:rFonts w:asciiTheme="minorHAnsi" w:hAnsiTheme="minorHAnsi" w:cs="Segoe UI"/>
          <w:color w:val="000000"/>
          <w:sz w:val="22"/>
          <w:szCs w:val="20"/>
        </w:rPr>
        <w:t>The Neighbourhood hosts a strong and supportive</w:t>
      </w:r>
      <w:r>
        <w:rPr>
          <w:rFonts w:asciiTheme="minorHAnsi" w:hAnsiTheme="minorHAnsi" w:cs="Segoe UI"/>
          <w:color w:val="000000"/>
          <w:sz w:val="22"/>
          <w:szCs w:val="20"/>
          <w:lang w:eastAsia="en-US"/>
        </w:rPr>
        <w:t xml:space="preserve"> multi-disciplinary wellbeing team consisting</w:t>
      </w:r>
      <w:r>
        <w:rPr>
          <w:rFonts w:asciiTheme="minorHAnsi" w:hAnsiTheme="minorHAnsi" w:cs="Segoe UI"/>
          <w:color w:val="000000"/>
          <w:sz w:val="22"/>
          <w:szCs w:val="20"/>
        </w:rPr>
        <w:t xml:space="preserve"> of a mental health practitioner, peer support worker, social prescriber and care coordinators. Health and Wellbeing Coaches will be a significant addition to the team.</w:t>
      </w:r>
    </w:p>
    <w:p w14:paraId="729189A1" w14:textId="1BB5AA3F" w:rsidR="00F279EF" w:rsidRDefault="00F279EF" w:rsidP="00B22583">
      <w:pPr>
        <w:pStyle w:val="NormalWeb"/>
        <w:rPr>
          <w:rFonts w:asciiTheme="minorHAnsi" w:hAnsiTheme="minorHAnsi"/>
          <w:b/>
          <w:sz w:val="22"/>
          <w:szCs w:val="22"/>
        </w:rPr>
      </w:pPr>
    </w:p>
    <w:p w14:paraId="71B0AECF" w14:textId="77777777" w:rsidR="00ED335F" w:rsidRPr="004E3CB6" w:rsidRDefault="00ED335F" w:rsidP="00ED335F">
      <w:pPr>
        <w:pStyle w:val="NormalWeb"/>
        <w:rPr>
          <w:rFonts w:asciiTheme="minorHAnsi" w:hAnsiTheme="minorHAnsi"/>
          <w:b/>
          <w:sz w:val="22"/>
          <w:szCs w:val="22"/>
        </w:rPr>
      </w:pPr>
      <w:r w:rsidRPr="004E3CB6">
        <w:rPr>
          <w:rFonts w:asciiTheme="minorHAnsi" w:hAnsiTheme="minorHAnsi"/>
          <w:b/>
          <w:sz w:val="22"/>
          <w:szCs w:val="22"/>
        </w:rPr>
        <w:t>Southampton Primary Care Ltd</w:t>
      </w:r>
    </w:p>
    <w:p w14:paraId="222F2659" w14:textId="77777777" w:rsidR="00ED335F" w:rsidRPr="00A2236E" w:rsidRDefault="00ED335F" w:rsidP="00ED335F">
      <w:pPr>
        <w:jc w:val="both"/>
        <w:rPr>
          <w:rFonts w:cs="Segoe UI"/>
          <w:color w:val="000000"/>
        </w:rPr>
      </w:pPr>
      <w:r w:rsidRPr="00A2236E">
        <w:rPr>
          <w:rFonts w:cs="Segoe UI"/>
          <w:color w:val="000000"/>
        </w:rPr>
        <w:t>Southampton Primary Care Limited (SPCL) was registered at Companies House in November 2014. It comprises 24 practices from the city and was established to help improve access to general practice and stimulate innovative ways of providing primary care services.</w:t>
      </w:r>
    </w:p>
    <w:p w14:paraId="05DEF496" w14:textId="77777777" w:rsidR="00ED335F" w:rsidRPr="00A2236E" w:rsidRDefault="00ED335F" w:rsidP="00ED335F">
      <w:pPr>
        <w:pStyle w:val="NormalWeb"/>
        <w:jc w:val="both"/>
        <w:rPr>
          <w:rFonts w:asciiTheme="minorHAnsi" w:hAnsiTheme="minorHAnsi" w:cs="Segoe UI"/>
          <w:color w:val="000000"/>
          <w:sz w:val="22"/>
          <w:szCs w:val="20"/>
        </w:rPr>
      </w:pPr>
      <w:r w:rsidRPr="00A2236E">
        <w:rPr>
          <w:rFonts w:asciiTheme="minorHAnsi" w:hAnsiTheme="minorHAnsi" w:cs="Segoe UI"/>
          <w:color w:val="000000"/>
          <w:sz w:val="22"/>
          <w:szCs w:val="20"/>
        </w:rPr>
        <w:t xml:space="preserve">SPCL has a successful track record of developing and delivering citywide innovative healthcare services. We are committed to investing in our local health and social care system to build a resilient and sustainable primary care service.  </w:t>
      </w:r>
      <w:r w:rsidRPr="000E37B2">
        <w:rPr>
          <w:rFonts w:asciiTheme="minorHAnsi" w:hAnsiTheme="minorHAnsi" w:cs="Segoe UI"/>
          <w:color w:val="000000"/>
          <w:sz w:val="22"/>
          <w:szCs w:val="20"/>
        </w:rPr>
        <w:t>The introduction of Health and Wellbeing Coach</w:t>
      </w:r>
      <w:r>
        <w:rPr>
          <w:rFonts w:asciiTheme="minorHAnsi" w:hAnsiTheme="minorHAnsi" w:cs="Segoe UI"/>
          <w:color w:val="000000"/>
          <w:sz w:val="22"/>
          <w:szCs w:val="20"/>
        </w:rPr>
        <w:t>es</w:t>
      </w:r>
      <w:r w:rsidRPr="000E37B2">
        <w:rPr>
          <w:rFonts w:asciiTheme="minorHAnsi" w:hAnsiTheme="minorHAnsi" w:cs="Segoe UI"/>
          <w:color w:val="000000"/>
          <w:sz w:val="22"/>
          <w:szCs w:val="20"/>
        </w:rPr>
        <w:t xml:space="preserve"> as part of Primary Care Network</w:t>
      </w:r>
      <w:r>
        <w:rPr>
          <w:rFonts w:asciiTheme="minorHAnsi" w:hAnsiTheme="minorHAnsi" w:cs="Segoe UI"/>
          <w:color w:val="000000"/>
          <w:sz w:val="22"/>
          <w:szCs w:val="20"/>
        </w:rPr>
        <w:t>s</w:t>
      </w:r>
      <w:r w:rsidRPr="000E37B2">
        <w:rPr>
          <w:rFonts w:asciiTheme="minorHAnsi" w:hAnsiTheme="minorHAnsi" w:cs="Segoe UI"/>
          <w:color w:val="000000"/>
          <w:sz w:val="22"/>
          <w:szCs w:val="20"/>
        </w:rPr>
        <w:t xml:space="preserve"> contract is an exciting opportunity for SPCL to continue to help </w:t>
      </w:r>
      <w:r>
        <w:rPr>
          <w:rFonts w:asciiTheme="minorHAnsi" w:hAnsiTheme="minorHAnsi" w:cs="Segoe UI"/>
          <w:color w:val="000000"/>
          <w:sz w:val="22"/>
          <w:szCs w:val="20"/>
        </w:rPr>
        <w:t>support</w:t>
      </w:r>
      <w:r w:rsidRPr="000E37B2">
        <w:rPr>
          <w:rFonts w:asciiTheme="minorHAnsi" w:hAnsiTheme="minorHAnsi" w:cs="Segoe UI"/>
          <w:color w:val="000000"/>
          <w:sz w:val="22"/>
          <w:szCs w:val="20"/>
        </w:rPr>
        <w:t xml:space="preserve"> a more integrated city-wide care system.</w:t>
      </w:r>
    </w:p>
    <w:p w14:paraId="2350E6BD" w14:textId="77777777" w:rsidR="00ED335F" w:rsidRDefault="00ED335F" w:rsidP="00B22583">
      <w:pPr>
        <w:pStyle w:val="NormalWeb"/>
        <w:rPr>
          <w:rFonts w:asciiTheme="minorHAnsi" w:hAnsiTheme="minorHAnsi"/>
          <w:b/>
          <w:sz w:val="22"/>
          <w:szCs w:val="22"/>
        </w:rPr>
      </w:pPr>
    </w:p>
    <w:p w14:paraId="1C987FE3" w14:textId="521754F5" w:rsidR="00CA1886" w:rsidRPr="00A2236E" w:rsidRDefault="00CA1886" w:rsidP="00CA1886">
      <w:pPr>
        <w:pStyle w:val="NormalWeb"/>
        <w:rPr>
          <w:rFonts w:asciiTheme="minorHAnsi" w:hAnsiTheme="minorHAnsi" w:cs="Segoe UI"/>
          <w:color w:val="000000"/>
          <w:sz w:val="22"/>
          <w:szCs w:val="20"/>
        </w:rPr>
      </w:pPr>
      <w:r w:rsidRPr="00A2236E">
        <w:rPr>
          <w:rStyle w:val="Strong"/>
          <w:rFonts w:asciiTheme="minorHAnsi" w:hAnsiTheme="minorHAnsi" w:cs="Segoe UI"/>
          <w:color w:val="000000"/>
          <w:sz w:val="22"/>
          <w:szCs w:val="20"/>
        </w:rPr>
        <w:t xml:space="preserve">Overall </w:t>
      </w:r>
      <w:r w:rsidR="00F279EF">
        <w:rPr>
          <w:rStyle w:val="Strong"/>
          <w:rFonts w:asciiTheme="minorHAnsi" w:hAnsiTheme="minorHAnsi" w:cs="Segoe UI"/>
          <w:color w:val="000000"/>
          <w:sz w:val="22"/>
          <w:szCs w:val="20"/>
        </w:rPr>
        <w:t>p</w:t>
      </w:r>
      <w:r w:rsidRPr="00A2236E">
        <w:rPr>
          <w:rStyle w:val="Strong"/>
          <w:rFonts w:asciiTheme="minorHAnsi" w:hAnsiTheme="minorHAnsi" w:cs="Segoe UI"/>
          <w:color w:val="000000"/>
          <w:sz w:val="22"/>
          <w:szCs w:val="20"/>
        </w:rPr>
        <w:t xml:space="preserve">urpose of the </w:t>
      </w:r>
      <w:r w:rsidR="00F279EF">
        <w:rPr>
          <w:rStyle w:val="Strong"/>
          <w:rFonts w:asciiTheme="minorHAnsi" w:hAnsiTheme="minorHAnsi" w:cs="Segoe UI"/>
          <w:color w:val="000000"/>
          <w:sz w:val="22"/>
          <w:szCs w:val="20"/>
        </w:rPr>
        <w:t>r</w:t>
      </w:r>
      <w:r w:rsidRPr="00A2236E">
        <w:rPr>
          <w:rStyle w:val="Strong"/>
          <w:rFonts w:asciiTheme="minorHAnsi" w:hAnsiTheme="minorHAnsi" w:cs="Segoe UI"/>
          <w:color w:val="000000"/>
          <w:sz w:val="22"/>
          <w:szCs w:val="20"/>
        </w:rPr>
        <w:t>ole</w:t>
      </w:r>
    </w:p>
    <w:p w14:paraId="216EF8FD" w14:textId="7365AB47" w:rsidR="00CA1886" w:rsidRDefault="00CA1886" w:rsidP="00CA1886">
      <w:pPr>
        <w:rPr>
          <w:rFonts w:cs="Segoe UI"/>
          <w:color w:val="000000"/>
          <w:lang w:eastAsia="en-GB"/>
        </w:rPr>
      </w:pPr>
      <w:r w:rsidRPr="003123EE">
        <w:rPr>
          <w:rFonts w:cs="Segoe UI"/>
          <w:color w:val="000000"/>
          <w:lang w:eastAsia="en-GB"/>
        </w:rPr>
        <w:t xml:space="preserve">Health and Wellbeing Coaches are a key part of </w:t>
      </w:r>
      <w:r>
        <w:rPr>
          <w:rFonts w:cs="Segoe UI"/>
          <w:color w:val="000000"/>
          <w:lang w:eastAsia="en-GB"/>
        </w:rPr>
        <w:t>our</w:t>
      </w:r>
      <w:r w:rsidRPr="003123EE">
        <w:rPr>
          <w:rFonts w:cs="Segoe UI"/>
          <w:color w:val="000000"/>
          <w:lang w:eastAsia="en-GB"/>
        </w:rPr>
        <w:t xml:space="preserve"> </w:t>
      </w:r>
      <w:r w:rsidR="00F93F98">
        <w:rPr>
          <w:rFonts w:cs="Segoe UI"/>
          <w:color w:val="000000"/>
          <w:lang w:eastAsia="en-GB"/>
        </w:rPr>
        <w:t>Neighbourhood</w:t>
      </w:r>
      <w:r w:rsidRPr="003123EE">
        <w:rPr>
          <w:rFonts w:cs="Segoe UI"/>
          <w:color w:val="000000"/>
          <w:lang w:eastAsia="en-GB"/>
        </w:rPr>
        <w:t xml:space="preserve"> multidisciplinary team. They work alongside </w:t>
      </w:r>
      <w:r>
        <w:rPr>
          <w:rFonts w:cs="Segoe UI"/>
          <w:color w:val="000000"/>
          <w:lang w:eastAsia="en-GB"/>
        </w:rPr>
        <w:t>our integrated team of</w:t>
      </w:r>
      <w:r w:rsidR="00F93F98">
        <w:rPr>
          <w:rFonts w:cs="Segoe UI"/>
          <w:color w:val="000000"/>
          <w:lang w:eastAsia="en-GB"/>
        </w:rPr>
        <w:t xml:space="preserve"> a</w:t>
      </w:r>
      <w:r>
        <w:rPr>
          <w:rFonts w:cs="Segoe UI"/>
          <w:color w:val="000000"/>
          <w:lang w:eastAsia="en-GB"/>
        </w:rPr>
        <w:t xml:space="preserve"> </w:t>
      </w:r>
      <w:r w:rsidRPr="003123EE">
        <w:rPr>
          <w:rFonts w:cs="Segoe UI"/>
          <w:color w:val="000000"/>
          <w:lang w:eastAsia="en-GB"/>
        </w:rPr>
        <w:t>Social Prescrib</w:t>
      </w:r>
      <w:r>
        <w:rPr>
          <w:rFonts w:cs="Segoe UI"/>
          <w:color w:val="000000"/>
          <w:lang w:eastAsia="en-GB"/>
        </w:rPr>
        <w:t xml:space="preserve">er, Peer Support Worker, Mental Health Practitioner </w:t>
      </w:r>
      <w:r w:rsidRPr="003123EE">
        <w:rPr>
          <w:rFonts w:cs="Segoe UI"/>
          <w:color w:val="000000"/>
          <w:lang w:eastAsia="en-GB"/>
        </w:rPr>
        <w:t xml:space="preserve">and Care Coordinators to provide an all-encompassing approach to personalised care and promote and embed the personalised care approach across the </w:t>
      </w:r>
      <w:r w:rsidR="00F93F98">
        <w:rPr>
          <w:rFonts w:cs="Segoe UI"/>
          <w:color w:val="000000"/>
          <w:lang w:eastAsia="en-GB"/>
        </w:rPr>
        <w:t>Neighbourhood</w:t>
      </w:r>
      <w:r w:rsidRPr="003123EE">
        <w:rPr>
          <w:rFonts w:cs="Segoe UI"/>
          <w:color w:val="000000"/>
          <w:lang w:eastAsia="en-GB"/>
        </w:rPr>
        <w:t xml:space="preserve">. </w:t>
      </w:r>
    </w:p>
    <w:p w14:paraId="389D3F41" w14:textId="77777777" w:rsidR="00CA1886" w:rsidRDefault="00CA1886" w:rsidP="00CA1886">
      <w:pPr>
        <w:pStyle w:val="NormalWeb"/>
        <w:jc w:val="both"/>
        <w:rPr>
          <w:rFonts w:asciiTheme="minorHAnsi" w:hAnsiTheme="minorHAnsi" w:cs="Segoe UI"/>
          <w:color w:val="000000"/>
          <w:sz w:val="22"/>
          <w:szCs w:val="20"/>
        </w:rPr>
      </w:pPr>
      <w:r>
        <w:rPr>
          <w:rFonts w:asciiTheme="minorHAnsi" w:hAnsiTheme="minorHAnsi" w:cs="Segoe UI"/>
          <w:color w:val="000000"/>
          <w:sz w:val="22"/>
          <w:szCs w:val="20"/>
        </w:rPr>
        <w:t>Health and Wellbeing Coaches support people to take pro-active steps to improve the way they manage their physical and mental health conditions, based on what matters to them. They support people to develop their knowledge, skills and confidence to improve their health outcomes and quality of life. Health coaches do this by coaching and motivating patients through multiple sessions to identify their needs, set goals, and supporting patients to achieve their personalised health and care plan objectives.</w:t>
      </w:r>
    </w:p>
    <w:p w14:paraId="03906B9F" w14:textId="77777777" w:rsidR="00CA1886" w:rsidRDefault="00CA1886" w:rsidP="00CA1886">
      <w:pPr>
        <w:pStyle w:val="Default"/>
        <w:rPr>
          <w:rFonts w:asciiTheme="minorHAnsi" w:eastAsia="Times New Roman" w:hAnsiTheme="minorHAnsi" w:cs="Segoe UI"/>
          <w:sz w:val="22"/>
          <w:szCs w:val="20"/>
          <w:lang w:eastAsia="en-GB"/>
        </w:rPr>
      </w:pPr>
    </w:p>
    <w:p w14:paraId="567D5F6B" w14:textId="562219E8" w:rsidR="00CA1886" w:rsidRPr="00DF43A1" w:rsidRDefault="00CA1886" w:rsidP="00CA1886">
      <w:pPr>
        <w:pStyle w:val="Default"/>
        <w:rPr>
          <w:rFonts w:asciiTheme="minorHAnsi" w:eastAsia="Times New Roman" w:hAnsiTheme="minorHAnsi" w:cs="Segoe UI"/>
          <w:sz w:val="22"/>
          <w:szCs w:val="20"/>
          <w:lang w:eastAsia="en-GB"/>
        </w:rPr>
      </w:pPr>
      <w:r w:rsidRPr="00DF43A1">
        <w:rPr>
          <w:rFonts w:asciiTheme="minorHAnsi" w:eastAsia="Times New Roman" w:hAnsiTheme="minorHAnsi" w:cs="Segoe UI"/>
          <w:sz w:val="22"/>
          <w:szCs w:val="20"/>
          <w:lang w:eastAsia="en-GB"/>
        </w:rPr>
        <w:t>Health and Wellbeing Coaches manage and prioritise a caseload, according to the needs, priorities and</w:t>
      </w:r>
      <w:r w:rsidR="00F93F98">
        <w:rPr>
          <w:rFonts w:asciiTheme="minorHAnsi" w:eastAsia="Times New Roman" w:hAnsiTheme="minorHAnsi" w:cs="Segoe UI"/>
          <w:sz w:val="22"/>
          <w:szCs w:val="20"/>
          <w:lang w:eastAsia="en-GB"/>
        </w:rPr>
        <w:t xml:space="preserve"> </w:t>
      </w:r>
      <w:r w:rsidRPr="00DF43A1">
        <w:rPr>
          <w:rFonts w:asciiTheme="minorHAnsi" w:eastAsia="Times New Roman" w:hAnsiTheme="minorHAnsi" w:cs="Segoe UI"/>
          <w:sz w:val="22"/>
          <w:szCs w:val="20"/>
          <w:lang w:eastAsia="en-GB"/>
        </w:rPr>
        <w:t xml:space="preserve">support required by individuals </w:t>
      </w:r>
      <w:r w:rsidR="00B96115">
        <w:rPr>
          <w:rFonts w:asciiTheme="minorHAnsi" w:eastAsia="Times New Roman" w:hAnsiTheme="minorHAnsi" w:cs="Segoe UI"/>
          <w:sz w:val="22"/>
          <w:szCs w:val="20"/>
          <w:lang w:eastAsia="en-GB"/>
        </w:rPr>
        <w:t>o</w:t>
      </w:r>
      <w:r w:rsidRPr="00DF43A1">
        <w:rPr>
          <w:rFonts w:asciiTheme="minorHAnsi" w:eastAsia="Times New Roman" w:hAnsiTheme="minorHAnsi" w:cs="Segoe UI"/>
          <w:sz w:val="22"/>
          <w:szCs w:val="20"/>
          <w:lang w:eastAsia="en-GB"/>
        </w:rPr>
        <w:t xml:space="preserve">n the caseload. They identify when a person’s needs are beyond the scope of the health and wellbeing coach role and refer them back to other health professionals or organisations. </w:t>
      </w:r>
    </w:p>
    <w:p w14:paraId="70A2A647" w14:textId="77777777" w:rsidR="00CA1886" w:rsidRDefault="00CA1886" w:rsidP="00CA1886">
      <w:pPr>
        <w:spacing w:after="200" w:line="276" w:lineRule="auto"/>
        <w:rPr>
          <w:rFonts w:cstheme="minorHAnsi"/>
          <w:b/>
          <w:color w:val="000000"/>
        </w:rPr>
      </w:pPr>
    </w:p>
    <w:p w14:paraId="184037B9" w14:textId="558C300E" w:rsidR="00CA1886" w:rsidRPr="00D662AC" w:rsidRDefault="00F279EF" w:rsidP="00CA1886">
      <w:pPr>
        <w:jc w:val="both"/>
        <w:rPr>
          <w:rFonts w:cstheme="minorHAnsi"/>
          <w:b/>
          <w:color w:val="000000"/>
        </w:rPr>
      </w:pPr>
      <w:r>
        <w:rPr>
          <w:rFonts w:cstheme="minorHAnsi"/>
          <w:b/>
          <w:color w:val="000000"/>
        </w:rPr>
        <w:t>Role description</w:t>
      </w:r>
    </w:p>
    <w:p w14:paraId="73CAC2EB" w14:textId="77777777" w:rsidR="00CA1886" w:rsidRDefault="00CA1886" w:rsidP="00CA1886">
      <w:pPr>
        <w:autoSpaceDE w:val="0"/>
        <w:autoSpaceDN w:val="0"/>
        <w:adjustRightInd w:val="0"/>
        <w:spacing w:after="22"/>
        <w:rPr>
          <w:rFonts w:cstheme="minorHAnsi"/>
          <w:color w:val="000000"/>
        </w:rPr>
      </w:pPr>
      <w:r w:rsidRPr="00D5732C">
        <w:rPr>
          <w:rFonts w:cstheme="minorHAnsi"/>
          <w:color w:val="000000"/>
        </w:rPr>
        <w:t>Key responsibilities:</w:t>
      </w:r>
    </w:p>
    <w:p w14:paraId="44A49EFE" w14:textId="77777777" w:rsidR="00CA1886" w:rsidRPr="00B93D10" w:rsidRDefault="00CA1886" w:rsidP="00CA1886">
      <w:pPr>
        <w:pStyle w:val="ListParagraph"/>
        <w:numPr>
          <w:ilvl w:val="0"/>
          <w:numId w:val="9"/>
        </w:numPr>
        <w:autoSpaceDE w:val="0"/>
        <w:autoSpaceDN w:val="0"/>
        <w:adjustRightInd w:val="0"/>
        <w:spacing w:after="22"/>
        <w:rPr>
          <w:rFonts w:asciiTheme="minorHAnsi" w:hAnsiTheme="minorHAnsi" w:cstheme="minorHAnsi"/>
          <w:color w:val="000000"/>
          <w:sz w:val="22"/>
          <w:szCs w:val="22"/>
        </w:rPr>
      </w:pPr>
      <w:r>
        <w:rPr>
          <w:rFonts w:asciiTheme="minorHAnsi" w:hAnsiTheme="minorHAnsi" w:cs="Segoe UI"/>
          <w:color w:val="000000"/>
          <w:sz w:val="22"/>
          <w:lang w:eastAsia="en-GB"/>
        </w:rPr>
        <w:t>M</w:t>
      </w:r>
      <w:r w:rsidRPr="00947A64">
        <w:rPr>
          <w:rFonts w:asciiTheme="minorHAnsi" w:hAnsiTheme="minorHAnsi" w:cs="Segoe UI"/>
          <w:color w:val="000000"/>
          <w:sz w:val="22"/>
          <w:lang w:eastAsia="en-GB"/>
        </w:rPr>
        <w:t>anage and prioritise a caseload, in accordance with the health and wellbeing needs of the</w:t>
      </w:r>
      <w:r>
        <w:rPr>
          <w:rFonts w:asciiTheme="minorHAnsi" w:hAnsiTheme="minorHAnsi" w:cs="Segoe UI"/>
          <w:color w:val="000000"/>
          <w:sz w:val="22"/>
          <w:lang w:eastAsia="en-GB"/>
        </w:rPr>
        <w:t xml:space="preserve"> </w:t>
      </w:r>
      <w:r w:rsidRPr="00947A64">
        <w:rPr>
          <w:rFonts w:asciiTheme="minorHAnsi" w:hAnsiTheme="minorHAnsi" w:cs="Segoe UI"/>
          <w:color w:val="000000"/>
          <w:sz w:val="22"/>
          <w:lang w:eastAsia="en-GB"/>
        </w:rPr>
        <w:t xml:space="preserve">population through </w:t>
      </w:r>
      <w:r w:rsidRPr="007D6DF7">
        <w:rPr>
          <w:rFonts w:asciiTheme="minorHAnsi" w:hAnsiTheme="minorHAnsi" w:cs="Segoe UI"/>
          <w:color w:val="000000"/>
          <w:sz w:val="22"/>
          <w:lang w:eastAsia="en-GB"/>
        </w:rPr>
        <w:t>taking an approach that is non-judgemental, based on strong communication and negotiation skills, while considering the whole person when addressing existing issues.</w:t>
      </w:r>
    </w:p>
    <w:p w14:paraId="7A744638" w14:textId="77777777" w:rsidR="00CA1886" w:rsidRDefault="00CA1886" w:rsidP="00CA1886">
      <w:pPr>
        <w:pStyle w:val="ListParagraph"/>
        <w:numPr>
          <w:ilvl w:val="0"/>
          <w:numId w:val="9"/>
        </w:numPr>
        <w:autoSpaceDE w:val="0"/>
        <w:autoSpaceDN w:val="0"/>
        <w:adjustRightInd w:val="0"/>
        <w:spacing w:after="22"/>
        <w:rPr>
          <w:rFonts w:asciiTheme="minorHAnsi" w:hAnsiTheme="minorHAnsi" w:cs="Segoe UI"/>
          <w:color w:val="000000"/>
          <w:sz w:val="22"/>
          <w:lang w:eastAsia="en-GB"/>
        </w:rPr>
      </w:pPr>
      <w:r>
        <w:rPr>
          <w:rFonts w:asciiTheme="minorHAnsi" w:hAnsiTheme="minorHAnsi" w:cs="Segoe UI"/>
          <w:color w:val="000000"/>
          <w:sz w:val="22"/>
          <w:lang w:eastAsia="en-GB"/>
        </w:rPr>
        <w:t>P</w:t>
      </w:r>
      <w:r w:rsidRPr="00947A64">
        <w:rPr>
          <w:rFonts w:asciiTheme="minorHAnsi" w:hAnsiTheme="minorHAnsi" w:cs="Segoe UI"/>
          <w:color w:val="000000"/>
          <w:sz w:val="22"/>
          <w:lang w:eastAsia="en-GB"/>
        </w:rPr>
        <w:t xml:space="preserve">rovide personalised support to individuals, their families, and carers to support them to be active participants in their own healthcare; empowering them to manage their own health and wellbeing and live independently through: </w:t>
      </w:r>
    </w:p>
    <w:p w14:paraId="59B6CB47" w14:textId="77777777" w:rsidR="00CA1886" w:rsidRDefault="00CA1886" w:rsidP="00CA1886">
      <w:pPr>
        <w:pStyle w:val="ListParagraph"/>
        <w:numPr>
          <w:ilvl w:val="0"/>
          <w:numId w:val="14"/>
        </w:numPr>
        <w:autoSpaceDE w:val="0"/>
        <w:autoSpaceDN w:val="0"/>
        <w:adjustRightInd w:val="0"/>
        <w:spacing w:after="22"/>
        <w:rPr>
          <w:rFonts w:asciiTheme="minorHAnsi" w:hAnsiTheme="minorHAnsi" w:cs="Segoe UI"/>
          <w:color w:val="000000"/>
          <w:sz w:val="22"/>
          <w:lang w:eastAsia="en-GB"/>
        </w:rPr>
      </w:pPr>
      <w:r>
        <w:rPr>
          <w:rFonts w:asciiTheme="minorHAnsi" w:hAnsiTheme="minorHAnsi" w:cs="Segoe UI"/>
          <w:color w:val="000000"/>
          <w:sz w:val="22"/>
          <w:lang w:eastAsia="en-GB"/>
        </w:rPr>
        <w:t>C</w:t>
      </w:r>
      <w:r w:rsidRPr="00947A64">
        <w:rPr>
          <w:rFonts w:asciiTheme="minorHAnsi" w:hAnsiTheme="minorHAnsi" w:cs="Segoe UI"/>
          <w:color w:val="000000"/>
          <w:sz w:val="22"/>
          <w:lang w:eastAsia="en-GB"/>
        </w:rPr>
        <w:t>oaching and motivating patients through multiple sessions to identify their needs, set goals, and supporting patients to achieve their personalised health and care plan objectives</w:t>
      </w:r>
      <w:r>
        <w:rPr>
          <w:rFonts w:asciiTheme="minorHAnsi" w:hAnsiTheme="minorHAnsi" w:cs="Segoe UI"/>
          <w:color w:val="000000"/>
          <w:sz w:val="22"/>
          <w:lang w:eastAsia="en-GB"/>
        </w:rPr>
        <w:t>.</w:t>
      </w:r>
    </w:p>
    <w:p w14:paraId="54A1433A" w14:textId="77777777" w:rsidR="00CA1886" w:rsidRDefault="00CA1886" w:rsidP="00CA1886">
      <w:pPr>
        <w:pStyle w:val="ListParagraph"/>
        <w:numPr>
          <w:ilvl w:val="0"/>
          <w:numId w:val="14"/>
        </w:numPr>
        <w:autoSpaceDE w:val="0"/>
        <w:autoSpaceDN w:val="0"/>
        <w:adjustRightInd w:val="0"/>
        <w:spacing w:after="22"/>
        <w:rPr>
          <w:rFonts w:asciiTheme="minorHAnsi" w:hAnsiTheme="minorHAnsi" w:cs="Segoe UI"/>
          <w:color w:val="000000"/>
          <w:sz w:val="22"/>
          <w:lang w:eastAsia="en-GB"/>
        </w:rPr>
      </w:pPr>
      <w:r>
        <w:rPr>
          <w:rFonts w:asciiTheme="minorHAnsi" w:hAnsiTheme="minorHAnsi" w:cs="Segoe UI"/>
          <w:color w:val="000000"/>
          <w:sz w:val="22"/>
          <w:lang w:eastAsia="en-GB"/>
        </w:rPr>
        <w:t>P</w:t>
      </w:r>
      <w:r w:rsidRPr="00947A64">
        <w:rPr>
          <w:rFonts w:asciiTheme="minorHAnsi" w:hAnsiTheme="minorHAnsi" w:cs="Segoe UI"/>
          <w:color w:val="000000"/>
          <w:sz w:val="22"/>
          <w:lang w:eastAsia="en-GB"/>
        </w:rPr>
        <w:t>roviding interventions such as self-management education and peer support</w:t>
      </w:r>
      <w:r>
        <w:rPr>
          <w:rFonts w:asciiTheme="minorHAnsi" w:hAnsiTheme="minorHAnsi" w:cs="Segoe UI"/>
          <w:color w:val="000000"/>
          <w:sz w:val="22"/>
          <w:lang w:eastAsia="en-GB"/>
        </w:rPr>
        <w:t>.</w:t>
      </w:r>
    </w:p>
    <w:p w14:paraId="499CD924" w14:textId="77777777" w:rsidR="00CA1886" w:rsidRDefault="00CA1886" w:rsidP="00CA1886">
      <w:pPr>
        <w:pStyle w:val="ListParagraph"/>
        <w:numPr>
          <w:ilvl w:val="0"/>
          <w:numId w:val="14"/>
        </w:numPr>
        <w:autoSpaceDE w:val="0"/>
        <w:autoSpaceDN w:val="0"/>
        <w:adjustRightInd w:val="0"/>
        <w:spacing w:after="22"/>
        <w:rPr>
          <w:rFonts w:asciiTheme="minorHAnsi" w:hAnsiTheme="minorHAnsi" w:cs="Segoe UI"/>
          <w:color w:val="000000"/>
          <w:sz w:val="22"/>
          <w:lang w:eastAsia="en-GB"/>
        </w:rPr>
      </w:pPr>
      <w:r>
        <w:rPr>
          <w:rFonts w:asciiTheme="minorHAnsi" w:hAnsiTheme="minorHAnsi" w:cs="Segoe UI"/>
          <w:color w:val="000000"/>
          <w:sz w:val="22"/>
          <w:lang w:eastAsia="en-GB"/>
        </w:rPr>
        <w:t>S</w:t>
      </w:r>
      <w:r w:rsidRPr="00947A64">
        <w:rPr>
          <w:rFonts w:asciiTheme="minorHAnsi" w:hAnsiTheme="minorHAnsi" w:cs="Segoe UI"/>
          <w:color w:val="000000"/>
          <w:sz w:val="22"/>
          <w:lang w:eastAsia="en-GB"/>
        </w:rPr>
        <w:t>upporting patients to establish and attain goals that are important to the patient</w:t>
      </w:r>
      <w:r>
        <w:rPr>
          <w:rFonts w:asciiTheme="minorHAnsi" w:hAnsiTheme="minorHAnsi" w:cs="Segoe UI"/>
          <w:color w:val="000000"/>
          <w:sz w:val="22"/>
          <w:lang w:eastAsia="en-GB"/>
        </w:rPr>
        <w:t>.</w:t>
      </w:r>
    </w:p>
    <w:p w14:paraId="21432873" w14:textId="77777777" w:rsidR="00CA1886" w:rsidRDefault="00CA1886" w:rsidP="00CA1886">
      <w:pPr>
        <w:pStyle w:val="ListParagraph"/>
        <w:numPr>
          <w:ilvl w:val="0"/>
          <w:numId w:val="14"/>
        </w:numPr>
        <w:autoSpaceDE w:val="0"/>
        <w:autoSpaceDN w:val="0"/>
        <w:adjustRightInd w:val="0"/>
        <w:spacing w:after="22"/>
        <w:rPr>
          <w:rFonts w:asciiTheme="minorHAnsi" w:hAnsiTheme="minorHAnsi" w:cs="Segoe UI"/>
          <w:color w:val="000000"/>
          <w:sz w:val="22"/>
          <w:lang w:eastAsia="en-GB"/>
        </w:rPr>
      </w:pPr>
      <w:r>
        <w:rPr>
          <w:rFonts w:asciiTheme="minorHAnsi" w:hAnsiTheme="minorHAnsi" w:cs="Segoe UI"/>
          <w:color w:val="000000"/>
          <w:sz w:val="22"/>
          <w:lang w:eastAsia="en-GB"/>
        </w:rPr>
        <w:t>S</w:t>
      </w:r>
      <w:r w:rsidRPr="00947A64">
        <w:rPr>
          <w:rFonts w:asciiTheme="minorHAnsi" w:hAnsiTheme="minorHAnsi" w:cs="Segoe UI"/>
          <w:color w:val="000000"/>
          <w:sz w:val="22"/>
          <w:lang w:eastAsia="en-GB"/>
        </w:rPr>
        <w:t>upporting personal choice and positive risk taking while ensuring that patients understand the accountability of their own actions and decisions, thus encouraging the proactive prevention of further illnesses</w:t>
      </w:r>
      <w:r>
        <w:rPr>
          <w:rFonts w:asciiTheme="minorHAnsi" w:hAnsiTheme="minorHAnsi" w:cs="Segoe UI"/>
          <w:color w:val="000000"/>
          <w:sz w:val="22"/>
          <w:lang w:eastAsia="en-GB"/>
        </w:rPr>
        <w:t>.</w:t>
      </w:r>
    </w:p>
    <w:p w14:paraId="28738C9C" w14:textId="7548C267" w:rsidR="00CA1886" w:rsidRDefault="00CA1886" w:rsidP="00CA1886">
      <w:pPr>
        <w:pStyle w:val="ListParagraph"/>
        <w:numPr>
          <w:ilvl w:val="0"/>
          <w:numId w:val="14"/>
        </w:numPr>
        <w:autoSpaceDE w:val="0"/>
        <w:autoSpaceDN w:val="0"/>
        <w:adjustRightInd w:val="0"/>
        <w:spacing w:after="22"/>
        <w:rPr>
          <w:rFonts w:asciiTheme="minorHAnsi" w:hAnsiTheme="minorHAnsi" w:cs="Segoe UI"/>
          <w:color w:val="000000"/>
          <w:sz w:val="22"/>
          <w:lang w:eastAsia="en-GB"/>
        </w:rPr>
      </w:pPr>
      <w:r>
        <w:rPr>
          <w:rFonts w:asciiTheme="minorHAnsi" w:hAnsiTheme="minorHAnsi" w:cs="Segoe UI"/>
          <w:color w:val="000000"/>
          <w:sz w:val="22"/>
          <w:lang w:eastAsia="en-GB"/>
        </w:rPr>
        <w:t>W</w:t>
      </w:r>
      <w:r w:rsidRPr="00947A64">
        <w:rPr>
          <w:rFonts w:asciiTheme="minorHAnsi" w:hAnsiTheme="minorHAnsi" w:cs="Segoe UI"/>
          <w:color w:val="000000"/>
          <w:sz w:val="22"/>
          <w:lang w:eastAsia="en-GB"/>
        </w:rPr>
        <w:t>orking in partnership with the social prescribing service to connect patients to community-based activities which support them to take increased control of their health and wellbeing</w:t>
      </w:r>
      <w:r w:rsidR="00B96115">
        <w:rPr>
          <w:rFonts w:asciiTheme="minorHAnsi" w:hAnsiTheme="minorHAnsi" w:cs="Segoe UI"/>
          <w:color w:val="000000"/>
          <w:sz w:val="22"/>
          <w:lang w:eastAsia="en-GB"/>
        </w:rPr>
        <w:t>.</w:t>
      </w:r>
    </w:p>
    <w:p w14:paraId="73E6056D" w14:textId="77777777" w:rsidR="00CA1886" w:rsidRPr="00947A64" w:rsidRDefault="00CA1886" w:rsidP="00CA1886">
      <w:pPr>
        <w:pStyle w:val="ListParagraph"/>
        <w:numPr>
          <w:ilvl w:val="0"/>
          <w:numId w:val="14"/>
        </w:numPr>
        <w:autoSpaceDE w:val="0"/>
        <w:autoSpaceDN w:val="0"/>
        <w:adjustRightInd w:val="0"/>
        <w:spacing w:after="22"/>
        <w:rPr>
          <w:rFonts w:asciiTheme="minorHAnsi" w:hAnsiTheme="minorHAnsi" w:cs="Segoe UI"/>
          <w:color w:val="000000"/>
          <w:sz w:val="22"/>
          <w:lang w:eastAsia="en-GB"/>
        </w:rPr>
      </w:pPr>
      <w:r>
        <w:rPr>
          <w:rFonts w:asciiTheme="minorHAnsi" w:hAnsiTheme="minorHAnsi" w:cs="Segoe UI"/>
          <w:color w:val="000000"/>
          <w:sz w:val="22"/>
          <w:lang w:eastAsia="en-GB"/>
        </w:rPr>
        <w:t>I</w:t>
      </w:r>
      <w:r w:rsidRPr="00947A64">
        <w:rPr>
          <w:rFonts w:asciiTheme="minorHAnsi" w:hAnsiTheme="minorHAnsi" w:cs="Segoe UI"/>
          <w:color w:val="000000"/>
          <w:sz w:val="22"/>
          <w:lang w:eastAsia="en-GB"/>
        </w:rPr>
        <w:t>ncreasing patient motivation to self-manage and adopt healthy behaviours</w:t>
      </w:r>
      <w:r>
        <w:rPr>
          <w:rFonts w:asciiTheme="minorHAnsi" w:hAnsiTheme="minorHAnsi" w:cs="Segoe UI"/>
          <w:color w:val="000000"/>
          <w:sz w:val="22"/>
          <w:lang w:eastAsia="en-GB"/>
        </w:rPr>
        <w:t>.</w:t>
      </w:r>
    </w:p>
    <w:p w14:paraId="5A6B0EBF" w14:textId="4A387923" w:rsidR="00CA1886" w:rsidRPr="00947A64" w:rsidRDefault="00CA1886" w:rsidP="00CA1886">
      <w:pPr>
        <w:pStyle w:val="ListParagraph"/>
        <w:numPr>
          <w:ilvl w:val="0"/>
          <w:numId w:val="9"/>
        </w:numPr>
        <w:autoSpaceDE w:val="0"/>
        <w:autoSpaceDN w:val="0"/>
        <w:adjustRightInd w:val="0"/>
        <w:spacing w:after="22"/>
        <w:rPr>
          <w:rFonts w:asciiTheme="minorHAnsi" w:hAnsiTheme="minorHAnsi" w:cstheme="minorHAnsi"/>
          <w:color w:val="000000"/>
          <w:sz w:val="22"/>
          <w:szCs w:val="22"/>
        </w:rPr>
      </w:pPr>
      <w:r w:rsidRPr="007D6DF7">
        <w:rPr>
          <w:rFonts w:asciiTheme="minorHAnsi" w:hAnsiTheme="minorHAnsi" w:cs="Segoe UI"/>
          <w:color w:val="000000"/>
          <w:sz w:val="22"/>
          <w:lang w:eastAsia="en-GB"/>
        </w:rPr>
        <w:t xml:space="preserve">Where required and as appropriate, refer people </w:t>
      </w:r>
      <w:r>
        <w:rPr>
          <w:rFonts w:asciiTheme="minorHAnsi" w:hAnsiTheme="minorHAnsi" w:cs="Segoe UI"/>
          <w:color w:val="000000"/>
          <w:sz w:val="22"/>
          <w:lang w:eastAsia="en-GB"/>
        </w:rPr>
        <w:t>onwards</w:t>
      </w:r>
      <w:r w:rsidRPr="007D6DF7">
        <w:rPr>
          <w:rFonts w:asciiTheme="minorHAnsi" w:hAnsiTheme="minorHAnsi" w:cs="Segoe UI"/>
          <w:color w:val="000000"/>
          <w:sz w:val="22"/>
          <w:lang w:eastAsia="en-GB"/>
        </w:rPr>
        <w:t xml:space="preserve"> to other health professionals within the </w:t>
      </w:r>
      <w:r w:rsidR="00F93F98">
        <w:rPr>
          <w:rFonts w:asciiTheme="minorHAnsi" w:hAnsiTheme="minorHAnsi" w:cs="Segoe UI"/>
          <w:color w:val="000000"/>
          <w:sz w:val="22"/>
          <w:lang w:eastAsia="en-GB"/>
        </w:rPr>
        <w:t>Neighbourhood</w:t>
      </w:r>
      <w:r>
        <w:rPr>
          <w:rFonts w:asciiTheme="minorHAnsi" w:hAnsiTheme="minorHAnsi" w:cs="Segoe UI"/>
          <w:color w:val="000000"/>
          <w:sz w:val="22"/>
          <w:lang w:eastAsia="en-GB"/>
        </w:rPr>
        <w:t>.</w:t>
      </w:r>
    </w:p>
    <w:p w14:paraId="5821A1CF" w14:textId="77777777" w:rsidR="00CA1886" w:rsidRPr="003F2832" w:rsidRDefault="00CA1886" w:rsidP="00CA1886">
      <w:pPr>
        <w:pStyle w:val="ListParagraph"/>
        <w:numPr>
          <w:ilvl w:val="0"/>
          <w:numId w:val="9"/>
        </w:numPr>
        <w:autoSpaceDE w:val="0"/>
        <w:autoSpaceDN w:val="0"/>
        <w:adjustRightInd w:val="0"/>
        <w:spacing w:after="22"/>
        <w:rPr>
          <w:rFonts w:asciiTheme="minorHAnsi" w:hAnsiTheme="minorHAnsi" w:cs="Segoe UI"/>
          <w:color w:val="000000"/>
          <w:sz w:val="22"/>
          <w:lang w:eastAsia="en-GB"/>
        </w:rPr>
      </w:pPr>
      <w:r>
        <w:rPr>
          <w:rFonts w:asciiTheme="minorHAnsi" w:hAnsiTheme="minorHAnsi" w:cs="Segoe UI"/>
          <w:color w:val="000000"/>
          <w:sz w:val="22"/>
          <w:lang w:eastAsia="en-GB"/>
        </w:rPr>
        <w:t>U</w:t>
      </w:r>
      <w:r w:rsidRPr="00947A64">
        <w:rPr>
          <w:rFonts w:asciiTheme="minorHAnsi" w:hAnsiTheme="minorHAnsi" w:cs="Segoe UI"/>
          <w:color w:val="000000"/>
          <w:sz w:val="22"/>
          <w:lang w:eastAsia="en-GB"/>
        </w:rPr>
        <w:t>tilise existing IT and MDT channels to screen patients, with an aim to identify those that would benefit most from health coaching</w:t>
      </w:r>
      <w:r>
        <w:rPr>
          <w:rFonts w:asciiTheme="minorHAnsi" w:hAnsiTheme="minorHAnsi" w:cs="Segoe UI"/>
          <w:color w:val="000000"/>
          <w:sz w:val="22"/>
          <w:lang w:eastAsia="en-GB"/>
        </w:rPr>
        <w:t>.</w:t>
      </w:r>
    </w:p>
    <w:p w14:paraId="1D4955AC" w14:textId="77777777" w:rsidR="00CA1886" w:rsidRPr="0078220B" w:rsidRDefault="00CA1886" w:rsidP="00CA1886">
      <w:pPr>
        <w:pStyle w:val="ListParagraph"/>
        <w:numPr>
          <w:ilvl w:val="0"/>
          <w:numId w:val="9"/>
        </w:numPr>
        <w:autoSpaceDE w:val="0"/>
        <w:autoSpaceDN w:val="0"/>
        <w:adjustRightInd w:val="0"/>
        <w:spacing w:after="22"/>
        <w:rPr>
          <w:rFonts w:asciiTheme="minorHAnsi" w:hAnsiTheme="minorHAnsi" w:cs="Segoe UI"/>
          <w:color w:val="000000"/>
          <w:sz w:val="22"/>
          <w:lang w:eastAsia="en-GB"/>
        </w:rPr>
      </w:pPr>
      <w:r w:rsidRPr="0078220B">
        <w:rPr>
          <w:rFonts w:asciiTheme="minorHAnsi" w:hAnsiTheme="minorHAnsi" w:cs="Segoe UI"/>
          <w:color w:val="000000"/>
          <w:sz w:val="22"/>
          <w:lang w:eastAsia="en-GB"/>
        </w:rPr>
        <w:t>Establish strong working relationships with GPs and practice teams and work collaboratively with other Health and Wellbeing Coaches,</w:t>
      </w:r>
      <w:r>
        <w:rPr>
          <w:rFonts w:asciiTheme="minorHAnsi" w:hAnsiTheme="minorHAnsi" w:cs="Segoe UI"/>
          <w:color w:val="000000"/>
          <w:sz w:val="22"/>
          <w:lang w:eastAsia="en-GB"/>
        </w:rPr>
        <w:t xml:space="preserve"> Mental Health Practitioners,</w:t>
      </w:r>
      <w:r w:rsidRPr="0078220B">
        <w:rPr>
          <w:rFonts w:asciiTheme="minorHAnsi" w:hAnsiTheme="minorHAnsi" w:cs="Segoe UI"/>
          <w:color w:val="000000"/>
          <w:sz w:val="22"/>
          <w:lang w:eastAsia="en-GB"/>
        </w:rPr>
        <w:t xml:space="preserve"> Care Coordinators and Social </w:t>
      </w:r>
      <w:r>
        <w:rPr>
          <w:rFonts w:asciiTheme="minorHAnsi" w:hAnsiTheme="minorHAnsi" w:cs="Segoe UI"/>
          <w:color w:val="000000"/>
          <w:sz w:val="22"/>
          <w:lang w:eastAsia="en-GB"/>
        </w:rPr>
        <w:t>Prescribers</w:t>
      </w:r>
      <w:r w:rsidRPr="0078220B">
        <w:rPr>
          <w:rFonts w:asciiTheme="minorHAnsi" w:hAnsiTheme="minorHAnsi" w:cs="Segoe UI"/>
          <w:color w:val="000000"/>
          <w:sz w:val="22"/>
          <w:lang w:eastAsia="en-GB"/>
        </w:rPr>
        <w:t>, supporting each other, respecting each other’s views and meeting regularly as a team</w:t>
      </w:r>
      <w:r>
        <w:rPr>
          <w:rFonts w:asciiTheme="minorHAnsi" w:hAnsiTheme="minorHAnsi" w:cs="Segoe UI"/>
          <w:color w:val="000000"/>
          <w:sz w:val="22"/>
          <w:lang w:eastAsia="en-GB"/>
        </w:rPr>
        <w:t>.</w:t>
      </w:r>
    </w:p>
    <w:p w14:paraId="2168684D" w14:textId="75877106" w:rsidR="00CA1886" w:rsidRPr="0078220B" w:rsidRDefault="00CA1886" w:rsidP="00CA1886">
      <w:pPr>
        <w:pStyle w:val="ListParagraph"/>
        <w:numPr>
          <w:ilvl w:val="0"/>
          <w:numId w:val="9"/>
        </w:numPr>
        <w:autoSpaceDE w:val="0"/>
        <w:autoSpaceDN w:val="0"/>
        <w:adjustRightInd w:val="0"/>
        <w:spacing w:after="22"/>
        <w:rPr>
          <w:rFonts w:asciiTheme="minorHAnsi" w:hAnsiTheme="minorHAnsi" w:cs="Segoe UI"/>
          <w:color w:val="000000"/>
          <w:sz w:val="22"/>
          <w:lang w:eastAsia="en-GB"/>
        </w:rPr>
      </w:pPr>
      <w:r w:rsidRPr="0078220B">
        <w:rPr>
          <w:rFonts w:asciiTheme="minorHAnsi" w:hAnsiTheme="minorHAnsi" w:cs="Segoe UI"/>
          <w:color w:val="000000"/>
          <w:sz w:val="22"/>
          <w:lang w:eastAsia="en-GB"/>
        </w:rPr>
        <w:t xml:space="preserve">Act as a champion for health coaching as a part of the </w:t>
      </w:r>
      <w:r w:rsidR="00F93F98">
        <w:rPr>
          <w:rFonts w:asciiTheme="minorHAnsi" w:hAnsiTheme="minorHAnsi" w:cs="Segoe UI"/>
          <w:color w:val="000000"/>
          <w:sz w:val="22"/>
          <w:lang w:eastAsia="en-GB"/>
        </w:rPr>
        <w:t>Neighbourhood’s</w:t>
      </w:r>
      <w:r w:rsidRPr="0078220B">
        <w:rPr>
          <w:rFonts w:asciiTheme="minorHAnsi" w:hAnsiTheme="minorHAnsi" w:cs="Segoe UI"/>
          <w:color w:val="000000"/>
          <w:sz w:val="22"/>
          <w:lang w:eastAsia="en-GB"/>
        </w:rPr>
        <w:t xml:space="preserve"> personalised care offer for patients and organisations</w:t>
      </w:r>
      <w:r>
        <w:rPr>
          <w:rFonts w:asciiTheme="minorHAnsi" w:hAnsiTheme="minorHAnsi" w:cs="Segoe UI"/>
          <w:color w:val="000000"/>
          <w:sz w:val="22"/>
          <w:lang w:eastAsia="en-GB"/>
        </w:rPr>
        <w:t>.</w:t>
      </w:r>
    </w:p>
    <w:p w14:paraId="3D760A05" w14:textId="77777777" w:rsidR="00CA1886" w:rsidRPr="0078220B" w:rsidRDefault="00CA1886" w:rsidP="00CA1886">
      <w:pPr>
        <w:pStyle w:val="ListParagraph"/>
        <w:numPr>
          <w:ilvl w:val="0"/>
          <w:numId w:val="9"/>
        </w:numPr>
        <w:autoSpaceDE w:val="0"/>
        <w:autoSpaceDN w:val="0"/>
        <w:adjustRightInd w:val="0"/>
        <w:spacing w:after="22"/>
        <w:rPr>
          <w:rFonts w:asciiTheme="minorHAnsi" w:hAnsiTheme="minorHAnsi" w:cs="Segoe UI"/>
          <w:color w:val="000000"/>
          <w:sz w:val="22"/>
          <w:lang w:eastAsia="en-GB"/>
        </w:rPr>
      </w:pPr>
      <w:r w:rsidRPr="0078220B">
        <w:rPr>
          <w:rFonts w:asciiTheme="minorHAnsi" w:hAnsiTheme="minorHAnsi" w:cs="Segoe UI"/>
          <w:color w:val="000000"/>
          <w:sz w:val="22"/>
          <w:lang w:eastAsia="en-GB"/>
        </w:rPr>
        <w:t>Demonstrate a flexible attitude and be prepared to carry out other duties as may be reasonably required from time to time within the general character of the post or the level of responsibility of the role, ensuring that work is delivered in a timely and effective manner.</w:t>
      </w:r>
    </w:p>
    <w:p w14:paraId="746B368F" w14:textId="77777777" w:rsidR="00CA1886" w:rsidRDefault="00CA1886" w:rsidP="00CA1886">
      <w:pPr>
        <w:autoSpaceDE w:val="0"/>
        <w:autoSpaceDN w:val="0"/>
        <w:adjustRightInd w:val="0"/>
        <w:spacing w:after="22"/>
        <w:rPr>
          <w:rFonts w:cstheme="minorHAnsi"/>
          <w:color w:val="000000"/>
        </w:rPr>
      </w:pPr>
    </w:p>
    <w:p w14:paraId="5018F67F" w14:textId="77777777" w:rsidR="00CA1886" w:rsidRDefault="00CA1886" w:rsidP="00CA1886">
      <w:pPr>
        <w:autoSpaceDE w:val="0"/>
        <w:autoSpaceDN w:val="0"/>
        <w:adjustRightInd w:val="0"/>
        <w:spacing w:after="22"/>
        <w:rPr>
          <w:rFonts w:cstheme="minorHAnsi"/>
          <w:color w:val="000000"/>
        </w:rPr>
      </w:pPr>
      <w:r>
        <w:rPr>
          <w:rFonts w:cstheme="minorHAnsi"/>
          <w:color w:val="000000"/>
        </w:rPr>
        <w:t>Key tasks:</w:t>
      </w:r>
    </w:p>
    <w:p w14:paraId="68B54B5D" w14:textId="77777777" w:rsidR="00CA1886" w:rsidRDefault="00CA1886" w:rsidP="00CA1886">
      <w:pPr>
        <w:pStyle w:val="ListParagraph"/>
        <w:numPr>
          <w:ilvl w:val="0"/>
          <w:numId w:val="10"/>
        </w:numPr>
        <w:autoSpaceDE w:val="0"/>
        <w:autoSpaceDN w:val="0"/>
        <w:adjustRightInd w:val="0"/>
        <w:rPr>
          <w:rFonts w:asciiTheme="minorHAnsi" w:hAnsiTheme="minorHAnsi" w:cs="Segoe UI"/>
          <w:color w:val="000000"/>
          <w:sz w:val="22"/>
          <w:lang w:eastAsia="en-GB"/>
        </w:rPr>
      </w:pPr>
      <w:r>
        <w:rPr>
          <w:rFonts w:asciiTheme="minorHAnsi" w:hAnsiTheme="minorHAnsi" w:cs="Segoe UI"/>
          <w:color w:val="000000"/>
          <w:sz w:val="22"/>
          <w:lang w:eastAsia="en-GB"/>
        </w:rPr>
        <w:t>M</w:t>
      </w:r>
      <w:r w:rsidRPr="00481B26">
        <w:rPr>
          <w:rFonts w:asciiTheme="minorHAnsi" w:hAnsiTheme="minorHAnsi" w:cs="Segoe UI"/>
          <w:color w:val="000000"/>
          <w:sz w:val="22"/>
          <w:lang w:eastAsia="en-GB"/>
        </w:rPr>
        <w:t>eet people on a one-to-one or group consultation basis, by phone, video conference or face-to-face</w:t>
      </w:r>
      <w:r>
        <w:rPr>
          <w:rFonts w:asciiTheme="minorHAnsi" w:hAnsiTheme="minorHAnsi" w:cs="Segoe UI"/>
          <w:color w:val="000000"/>
          <w:sz w:val="22"/>
          <w:lang w:eastAsia="en-GB"/>
        </w:rPr>
        <w:t>.</w:t>
      </w:r>
    </w:p>
    <w:p w14:paraId="0E1917D7" w14:textId="77777777" w:rsidR="00CA1886" w:rsidRDefault="00CA1886" w:rsidP="00CA1886">
      <w:pPr>
        <w:pStyle w:val="ListParagraph"/>
        <w:numPr>
          <w:ilvl w:val="0"/>
          <w:numId w:val="10"/>
        </w:numPr>
        <w:autoSpaceDE w:val="0"/>
        <w:autoSpaceDN w:val="0"/>
        <w:adjustRightInd w:val="0"/>
        <w:rPr>
          <w:rFonts w:asciiTheme="minorHAnsi" w:hAnsiTheme="minorHAnsi" w:cs="Segoe UI"/>
          <w:color w:val="000000"/>
          <w:sz w:val="22"/>
          <w:lang w:eastAsia="en-GB"/>
        </w:rPr>
      </w:pPr>
      <w:r>
        <w:rPr>
          <w:rFonts w:asciiTheme="minorHAnsi" w:hAnsiTheme="minorHAnsi" w:cs="Segoe UI"/>
          <w:color w:val="000000"/>
          <w:sz w:val="22"/>
          <w:lang w:eastAsia="en-GB"/>
        </w:rPr>
        <w:t>G</w:t>
      </w:r>
      <w:r w:rsidRPr="00481B26">
        <w:rPr>
          <w:rFonts w:asciiTheme="minorHAnsi" w:hAnsiTheme="minorHAnsi" w:cs="Segoe UI"/>
          <w:color w:val="000000"/>
          <w:sz w:val="22"/>
          <w:lang w:eastAsia="en-GB"/>
        </w:rPr>
        <w:t>ive people time to tell their stories and focus on ‘what matters to me’</w:t>
      </w:r>
      <w:r>
        <w:rPr>
          <w:rFonts w:asciiTheme="minorHAnsi" w:hAnsiTheme="minorHAnsi" w:cs="Segoe UI"/>
          <w:color w:val="000000"/>
          <w:sz w:val="22"/>
          <w:lang w:eastAsia="en-GB"/>
        </w:rPr>
        <w:t>.</w:t>
      </w:r>
    </w:p>
    <w:p w14:paraId="73B4398A" w14:textId="77777777" w:rsidR="00CA1886" w:rsidRDefault="00CA1886" w:rsidP="00CA1886">
      <w:pPr>
        <w:pStyle w:val="ListParagraph"/>
        <w:numPr>
          <w:ilvl w:val="0"/>
          <w:numId w:val="10"/>
        </w:numPr>
        <w:autoSpaceDE w:val="0"/>
        <w:autoSpaceDN w:val="0"/>
        <w:adjustRightInd w:val="0"/>
        <w:rPr>
          <w:rFonts w:asciiTheme="minorHAnsi" w:hAnsiTheme="minorHAnsi" w:cs="Segoe UI"/>
          <w:color w:val="000000"/>
          <w:sz w:val="22"/>
          <w:lang w:eastAsia="en-GB"/>
        </w:rPr>
      </w:pPr>
      <w:r>
        <w:rPr>
          <w:rFonts w:asciiTheme="minorHAnsi" w:hAnsiTheme="minorHAnsi" w:cs="Segoe UI"/>
          <w:color w:val="000000"/>
          <w:sz w:val="22"/>
          <w:lang w:eastAsia="en-GB"/>
        </w:rPr>
        <w:t>B</w:t>
      </w:r>
      <w:r w:rsidRPr="00481B26">
        <w:rPr>
          <w:rFonts w:asciiTheme="minorHAnsi" w:hAnsiTheme="minorHAnsi" w:cs="Segoe UI"/>
          <w:color w:val="000000"/>
          <w:sz w:val="22"/>
          <w:lang w:eastAsia="en-GB"/>
        </w:rPr>
        <w:t>uild trust and respect with the person, providing non-judgemental and non-discriminatory support, respecting diversity and lifestyle choices</w:t>
      </w:r>
      <w:r>
        <w:rPr>
          <w:rFonts w:asciiTheme="minorHAnsi" w:hAnsiTheme="minorHAnsi" w:cs="Segoe UI"/>
          <w:color w:val="000000"/>
          <w:sz w:val="22"/>
          <w:lang w:eastAsia="en-GB"/>
        </w:rPr>
        <w:t>.</w:t>
      </w:r>
    </w:p>
    <w:p w14:paraId="64106A4D" w14:textId="77777777" w:rsidR="00CA1886" w:rsidRDefault="00CA1886" w:rsidP="00CA1886">
      <w:pPr>
        <w:pStyle w:val="ListParagraph"/>
        <w:numPr>
          <w:ilvl w:val="0"/>
          <w:numId w:val="10"/>
        </w:numPr>
        <w:autoSpaceDE w:val="0"/>
        <w:autoSpaceDN w:val="0"/>
        <w:adjustRightInd w:val="0"/>
        <w:rPr>
          <w:rFonts w:asciiTheme="minorHAnsi" w:hAnsiTheme="minorHAnsi" w:cs="Segoe UI"/>
          <w:color w:val="000000"/>
          <w:sz w:val="22"/>
          <w:lang w:eastAsia="en-GB"/>
        </w:rPr>
      </w:pPr>
      <w:r>
        <w:rPr>
          <w:rFonts w:asciiTheme="minorHAnsi" w:hAnsiTheme="minorHAnsi" w:cs="Segoe UI"/>
          <w:color w:val="000000"/>
          <w:sz w:val="22"/>
          <w:lang w:eastAsia="en-GB"/>
        </w:rPr>
        <w:t>W</w:t>
      </w:r>
      <w:r w:rsidRPr="00481B26">
        <w:rPr>
          <w:rFonts w:asciiTheme="minorHAnsi" w:hAnsiTheme="minorHAnsi" w:cs="Segoe UI"/>
          <w:color w:val="000000"/>
          <w:sz w:val="22"/>
          <w:lang w:eastAsia="en-GB"/>
        </w:rPr>
        <w:t>ork from a strength-based approach focusing on a person’s assets</w:t>
      </w:r>
      <w:r>
        <w:rPr>
          <w:rFonts w:asciiTheme="minorHAnsi" w:hAnsiTheme="minorHAnsi" w:cs="Segoe UI"/>
          <w:color w:val="000000"/>
          <w:sz w:val="22"/>
          <w:lang w:eastAsia="en-GB"/>
        </w:rPr>
        <w:t>.</w:t>
      </w:r>
    </w:p>
    <w:p w14:paraId="64CAFFE3" w14:textId="77777777" w:rsidR="00CA1886" w:rsidRDefault="00CA1886" w:rsidP="00CA1886">
      <w:pPr>
        <w:pStyle w:val="ListParagraph"/>
        <w:numPr>
          <w:ilvl w:val="0"/>
          <w:numId w:val="10"/>
        </w:numPr>
        <w:autoSpaceDE w:val="0"/>
        <w:autoSpaceDN w:val="0"/>
        <w:adjustRightInd w:val="0"/>
        <w:rPr>
          <w:rFonts w:asciiTheme="minorHAnsi" w:hAnsiTheme="minorHAnsi" w:cs="Segoe UI"/>
          <w:color w:val="000000"/>
          <w:sz w:val="22"/>
          <w:lang w:eastAsia="en-GB"/>
        </w:rPr>
      </w:pPr>
      <w:r>
        <w:rPr>
          <w:rFonts w:asciiTheme="minorHAnsi" w:hAnsiTheme="minorHAnsi" w:cs="Segoe UI"/>
          <w:color w:val="000000"/>
          <w:sz w:val="22"/>
          <w:lang w:eastAsia="en-GB"/>
        </w:rPr>
        <w:lastRenderedPageBreak/>
        <w:t>U</w:t>
      </w:r>
      <w:r w:rsidRPr="00481B26">
        <w:rPr>
          <w:rFonts w:asciiTheme="minorHAnsi" w:hAnsiTheme="minorHAnsi" w:cs="Segoe UI"/>
          <w:color w:val="000000"/>
          <w:sz w:val="22"/>
          <w:lang w:eastAsia="en-GB"/>
        </w:rPr>
        <w:t>se a structured framework/model approach to coach individuals across a series of sessions to: identify what’s important to them; set personal goals and appropriate steps; build skills and confidence to achieve goals; and use problem-solving to work through challenges</w:t>
      </w:r>
      <w:r>
        <w:rPr>
          <w:rFonts w:asciiTheme="minorHAnsi" w:hAnsiTheme="minorHAnsi" w:cs="Segoe UI"/>
          <w:color w:val="000000"/>
          <w:sz w:val="22"/>
          <w:lang w:eastAsia="en-GB"/>
        </w:rPr>
        <w:t>.</w:t>
      </w:r>
    </w:p>
    <w:p w14:paraId="5AC7813A" w14:textId="77777777" w:rsidR="00CA1886" w:rsidRDefault="00CA1886" w:rsidP="00CA1886">
      <w:pPr>
        <w:pStyle w:val="ListParagraph"/>
        <w:numPr>
          <w:ilvl w:val="0"/>
          <w:numId w:val="10"/>
        </w:numPr>
        <w:autoSpaceDE w:val="0"/>
        <w:autoSpaceDN w:val="0"/>
        <w:adjustRightInd w:val="0"/>
        <w:rPr>
          <w:rFonts w:asciiTheme="minorHAnsi" w:hAnsiTheme="minorHAnsi" w:cs="Segoe UI"/>
          <w:color w:val="000000"/>
          <w:sz w:val="22"/>
          <w:lang w:eastAsia="en-GB"/>
        </w:rPr>
      </w:pPr>
      <w:r>
        <w:rPr>
          <w:rFonts w:asciiTheme="minorHAnsi" w:hAnsiTheme="minorHAnsi" w:cs="Segoe UI"/>
          <w:color w:val="000000"/>
          <w:sz w:val="22"/>
          <w:lang w:eastAsia="en-GB"/>
        </w:rPr>
        <w:t>W</w:t>
      </w:r>
      <w:r w:rsidRPr="00481B26">
        <w:rPr>
          <w:rFonts w:asciiTheme="minorHAnsi" w:hAnsiTheme="minorHAnsi" w:cs="Segoe UI"/>
          <w:color w:val="000000"/>
          <w:sz w:val="22"/>
          <w:lang w:eastAsia="en-GB"/>
        </w:rPr>
        <w:t xml:space="preserve">ork with the principles of self-management to actively support: </w:t>
      </w:r>
    </w:p>
    <w:p w14:paraId="32B57F23" w14:textId="77777777" w:rsidR="00CA1886" w:rsidRDefault="00CA1886" w:rsidP="00CA1886">
      <w:pPr>
        <w:pStyle w:val="ListParagraph"/>
        <w:numPr>
          <w:ilvl w:val="0"/>
          <w:numId w:val="11"/>
        </w:numPr>
        <w:autoSpaceDE w:val="0"/>
        <w:autoSpaceDN w:val="0"/>
        <w:adjustRightInd w:val="0"/>
        <w:rPr>
          <w:rFonts w:asciiTheme="minorHAnsi" w:hAnsiTheme="minorHAnsi" w:cs="Segoe UI"/>
          <w:color w:val="000000"/>
          <w:sz w:val="22"/>
          <w:lang w:eastAsia="en-GB"/>
        </w:rPr>
      </w:pPr>
      <w:r>
        <w:rPr>
          <w:rFonts w:asciiTheme="minorHAnsi" w:hAnsiTheme="minorHAnsi" w:cs="Segoe UI"/>
          <w:color w:val="000000"/>
          <w:sz w:val="22"/>
          <w:lang w:eastAsia="en-GB"/>
        </w:rPr>
        <w:t>S</w:t>
      </w:r>
      <w:r w:rsidRPr="00481B26">
        <w:rPr>
          <w:rFonts w:asciiTheme="minorHAnsi" w:hAnsiTheme="minorHAnsi" w:cs="Segoe UI"/>
          <w:color w:val="000000"/>
          <w:sz w:val="22"/>
          <w:lang w:eastAsia="en-GB"/>
        </w:rPr>
        <w:t>hared decision making with healthcare professionals</w:t>
      </w:r>
      <w:r>
        <w:rPr>
          <w:rFonts w:asciiTheme="minorHAnsi" w:hAnsiTheme="minorHAnsi" w:cs="Segoe UI"/>
          <w:color w:val="000000"/>
          <w:sz w:val="22"/>
          <w:lang w:eastAsia="en-GB"/>
        </w:rPr>
        <w:t>.</w:t>
      </w:r>
    </w:p>
    <w:p w14:paraId="77DB3F39" w14:textId="77777777" w:rsidR="00CA1886" w:rsidRDefault="00CA1886" w:rsidP="00CA1886">
      <w:pPr>
        <w:pStyle w:val="ListParagraph"/>
        <w:numPr>
          <w:ilvl w:val="0"/>
          <w:numId w:val="11"/>
        </w:numPr>
        <w:autoSpaceDE w:val="0"/>
        <w:autoSpaceDN w:val="0"/>
        <w:adjustRightInd w:val="0"/>
        <w:rPr>
          <w:rFonts w:asciiTheme="minorHAnsi" w:hAnsiTheme="minorHAnsi" w:cs="Segoe UI"/>
          <w:color w:val="000000"/>
          <w:sz w:val="22"/>
          <w:lang w:eastAsia="en-GB"/>
        </w:rPr>
      </w:pPr>
      <w:r>
        <w:rPr>
          <w:rFonts w:asciiTheme="minorHAnsi" w:hAnsiTheme="minorHAnsi" w:cs="Segoe UI"/>
          <w:color w:val="000000"/>
          <w:sz w:val="22"/>
          <w:lang w:eastAsia="en-GB"/>
        </w:rPr>
        <w:t>E</w:t>
      </w:r>
      <w:r w:rsidRPr="00481B26">
        <w:rPr>
          <w:rFonts w:asciiTheme="minorHAnsi" w:hAnsiTheme="minorHAnsi" w:cs="Segoe UI"/>
          <w:color w:val="000000"/>
          <w:sz w:val="22"/>
          <w:lang w:eastAsia="en-GB"/>
        </w:rPr>
        <w:t>ffective engagement with personalised health and care plans</w:t>
      </w:r>
      <w:r>
        <w:rPr>
          <w:rFonts w:asciiTheme="minorHAnsi" w:hAnsiTheme="minorHAnsi" w:cs="Segoe UI"/>
          <w:color w:val="000000"/>
          <w:sz w:val="22"/>
          <w:lang w:eastAsia="en-GB"/>
        </w:rPr>
        <w:t>.</w:t>
      </w:r>
    </w:p>
    <w:p w14:paraId="311561EC" w14:textId="77777777" w:rsidR="00CA1886" w:rsidRDefault="00CA1886" w:rsidP="00CA1886">
      <w:pPr>
        <w:pStyle w:val="ListParagraph"/>
        <w:numPr>
          <w:ilvl w:val="0"/>
          <w:numId w:val="11"/>
        </w:numPr>
        <w:autoSpaceDE w:val="0"/>
        <w:autoSpaceDN w:val="0"/>
        <w:adjustRightInd w:val="0"/>
        <w:rPr>
          <w:rFonts w:asciiTheme="minorHAnsi" w:hAnsiTheme="minorHAnsi" w:cs="Segoe UI"/>
          <w:color w:val="000000"/>
          <w:sz w:val="22"/>
          <w:lang w:eastAsia="en-GB"/>
        </w:rPr>
      </w:pPr>
      <w:r>
        <w:rPr>
          <w:rFonts w:asciiTheme="minorHAnsi" w:hAnsiTheme="minorHAnsi" w:cs="Segoe UI"/>
          <w:color w:val="000000"/>
          <w:sz w:val="22"/>
          <w:lang w:eastAsia="en-GB"/>
        </w:rPr>
        <w:t>P</w:t>
      </w:r>
      <w:r w:rsidRPr="00481B26">
        <w:rPr>
          <w:rFonts w:asciiTheme="minorHAnsi" w:hAnsiTheme="minorHAnsi" w:cs="Segoe UI"/>
          <w:color w:val="000000"/>
          <w:sz w:val="22"/>
          <w:lang w:eastAsia="en-GB"/>
        </w:rPr>
        <w:t>roactive engagement with self-management education and peer support</w:t>
      </w:r>
      <w:r>
        <w:rPr>
          <w:rFonts w:asciiTheme="minorHAnsi" w:hAnsiTheme="minorHAnsi" w:cs="Segoe UI"/>
          <w:color w:val="000000"/>
          <w:sz w:val="22"/>
          <w:lang w:eastAsia="en-GB"/>
        </w:rPr>
        <w:t>.</w:t>
      </w:r>
    </w:p>
    <w:p w14:paraId="1C5A6A16" w14:textId="77777777" w:rsidR="00CA1886" w:rsidRDefault="00CA1886" w:rsidP="00CA1886">
      <w:pPr>
        <w:pStyle w:val="ListParagraph"/>
        <w:numPr>
          <w:ilvl w:val="0"/>
          <w:numId w:val="11"/>
        </w:numPr>
        <w:autoSpaceDE w:val="0"/>
        <w:autoSpaceDN w:val="0"/>
        <w:adjustRightInd w:val="0"/>
        <w:rPr>
          <w:rFonts w:asciiTheme="minorHAnsi" w:hAnsiTheme="minorHAnsi" w:cs="Segoe UI"/>
          <w:color w:val="000000"/>
          <w:sz w:val="22"/>
          <w:lang w:eastAsia="en-GB"/>
        </w:rPr>
      </w:pPr>
      <w:r>
        <w:rPr>
          <w:rFonts w:asciiTheme="minorHAnsi" w:hAnsiTheme="minorHAnsi" w:cs="Segoe UI"/>
          <w:color w:val="000000"/>
          <w:sz w:val="22"/>
          <w:lang w:eastAsia="en-GB"/>
        </w:rPr>
        <w:t>P</w:t>
      </w:r>
      <w:r w:rsidRPr="00481B26">
        <w:rPr>
          <w:rFonts w:asciiTheme="minorHAnsi" w:hAnsiTheme="minorHAnsi" w:cs="Segoe UI"/>
          <w:color w:val="000000"/>
          <w:sz w:val="22"/>
          <w:lang w:eastAsia="en-GB"/>
        </w:rPr>
        <w:t>roactive engagement with social prescribing, connecting people to community-based activities which support their health and wellbeing</w:t>
      </w:r>
      <w:r>
        <w:rPr>
          <w:rFonts w:asciiTheme="minorHAnsi" w:hAnsiTheme="minorHAnsi" w:cs="Segoe UI"/>
          <w:color w:val="000000"/>
          <w:sz w:val="22"/>
          <w:lang w:eastAsia="en-GB"/>
        </w:rPr>
        <w:t>.</w:t>
      </w:r>
    </w:p>
    <w:p w14:paraId="53A48F2E" w14:textId="77777777" w:rsidR="00CA1886" w:rsidRDefault="00CA1886" w:rsidP="00CA1886">
      <w:pPr>
        <w:pStyle w:val="ListParagraph"/>
        <w:numPr>
          <w:ilvl w:val="0"/>
          <w:numId w:val="11"/>
        </w:numPr>
        <w:autoSpaceDE w:val="0"/>
        <w:autoSpaceDN w:val="0"/>
        <w:adjustRightInd w:val="0"/>
        <w:rPr>
          <w:rFonts w:asciiTheme="minorHAnsi" w:hAnsiTheme="minorHAnsi" w:cs="Segoe UI"/>
          <w:color w:val="000000"/>
          <w:sz w:val="22"/>
          <w:lang w:eastAsia="en-GB"/>
        </w:rPr>
      </w:pPr>
      <w:r>
        <w:rPr>
          <w:rFonts w:asciiTheme="minorHAnsi" w:hAnsiTheme="minorHAnsi" w:cs="Segoe UI"/>
          <w:color w:val="000000"/>
          <w:sz w:val="22"/>
          <w:lang w:eastAsia="en-GB"/>
        </w:rPr>
        <w:t>P</w:t>
      </w:r>
      <w:r w:rsidRPr="00481B26">
        <w:rPr>
          <w:rFonts w:asciiTheme="minorHAnsi" w:hAnsiTheme="minorHAnsi" w:cs="Segoe UI"/>
          <w:color w:val="000000"/>
          <w:sz w:val="22"/>
          <w:lang w:eastAsia="en-GB"/>
        </w:rPr>
        <w:t>roactive engagement with individually sourced activities and support</w:t>
      </w:r>
      <w:r>
        <w:rPr>
          <w:rFonts w:asciiTheme="minorHAnsi" w:hAnsiTheme="minorHAnsi" w:cs="Segoe UI"/>
          <w:color w:val="000000"/>
          <w:sz w:val="22"/>
          <w:lang w:eastAsia="en-GB"/>
        </w:rPr>
        <w:t>.</w:t>
      </w:r>
    </w:p>
    <w:p w14:paraId="6B15B299" w14:textId="77777777" w:rsidR="00CA1886" w:rsidRDefault="00CA1886" w:rsidP="00CA1886">
      <w:pPr>
        <w:pStyle w:val="ListParagraph"/>
        <w:numPr>
          <w:ilvl w:val="0"/>
          <w:numId w:val="11"/>
        </w:numPr>
        <w:autoSpaceDE w:val="0"/>
        <w:autoSpaceDN w:val="0"/>
        <w:adjustRightInd w:val="0"/>
        <w:rPr>
          <w:rFonts w:asciiTheme="minorHAnsi" w:hAnsiTheme="minorHAnsi" w:cs="Segoe UI"/>
          <w:color w:val="000000"/>
          <w:sz w:val="22"/>
          <w:lang w:eastAsia="en-GB"/>
        </w:rPr>
      </w:pPr>
      <w:r>
        <w:rPr>
          <w:rFonts w:asciiTheme="minorHAnsi" w:hAnsiTheme="minorHAnsi" w:cs="Segoe UI"/>
          <w:color w:val="000000"/>
          <w:sz w:val="22"/>
          <w:lang w:eastAsia="en-GB"/>
        </w:rPr>
        <w:t>A</w:t>
      </w:r>
      <w:r w:rsidRPr="00481B26">
        <w:rPr>
          <w:rFonts w:asciiTheme="minorHAnsi" w:hAnsiTheme="minorHAnsi" w:cs="Segoe UI"/>
          <w:color w:val="000000"/>
          <w:sz w:val="22"/>
          <w:lang w:eastAsia="en-GB"/>
        </w:rPr>
        <w:t>ccess to a care-coordinator and/or a personal health budget, where needed</w:t>
      </w:r>
      <w:r>
        <w:rPr>
          <w:rFonts w:asciiTheme="minorHAnsi" w:hAnsiTheme="minorHAnsi" w:cs="Segoe UI"/>
          <w:color w:val="000000"/>
          <w:sz w:val="22"/>
          <w:lang w:eastAsia="en-GB"/>
        </w:rPr>
        <w:t>.</w:t>
      </w:r>
    </w:p>
    <w:p w14:paraId="3A717E16" w14:textId="77777777" w:rsidR="00CA1886" w:rsidRDefault="00CA1886" w:rsidP="00CA1886">
      <w:pPr>
        <w:pStyle w:val="ListParagraph"/>
        <w:numPr>
          <w:ilvl w:val="0"/>
          <w:numId w:val="11"/>
        </w:numPr>
        <w:autoSpaceDE w:val="0"/>
        <w:autoSpaceDN w:val="0"/>
        <w:adjustRightInd w:val="0"/>
        <w:rPr>
          <w:rFonts w:asciiTheme="minorHAnsi" w:hAnsiTheme="minorHAnsi" w:cs="Segoe UI"/>
          <w:color w:val="000000"/>
          <w:sz w:val="22"/>
          <w:lang w:eastAsia="en-GB"/>
        </w:rPr>
      </w:pPr>
      <w:r>
        <w:rPr>
          <w:rFonts w:asciiTheme="minorHAnsi" w:hAnsiTheme="minorHAnsi" w:cs="Segoe UI"/>
          <w:color w:val="000000"/>
          <w:sz w:val="22"/>
          <w:lang w:eastAsia="en-GB"/>
        </w:rPr>
        <w:t>He</w:t>
      </w:r>
      <w:r w:rsidRPr="00481B26">
        <w:rPr>
          <w:rFonts w:asciiTheme="minorHAnsi" w:hAnsiTheme="minorHAnsi" w:cs="Segoe UI"/>
          <w:color w:val="000000"/>
          <w:sz w:val="22"/>
          <w:lang w:eastAsia="en-GB"/>
        </w:rPr>
        <w:t>lping people to understand their activation level when engaging with their health and wellbeing</w:t>
      </w:r>
      <w:r>
        <w:rPr>
          <w:rFonts w:asciiTheme="minorHAnsi" w:hAnsiTheme="minorHAnsi" w:cs="Segoe UI"/>
          <w:color w:val="000000"/>
          <w:sz w:val="22"/>
          <w:lang w:eastAsia="en-GB"/>
        </w:rPr>
        <w:t>.</w:t>
      </w:r>
    </w:p>
    <w:p w14:paraId="2EFED80D" w14:textId="77777777" w:rsidR="00CA1886" w:rsidRDefault="00CA1886" w:rsidP="00CA1886">
      <w:pPr>
        <w:pStyle w:val="ListParagraph"/>
        <w:numPr>
          <w:ilvl w:val="0"/>
          <w:numId w:val="12"/>
        </w:numPr>
        <w:autoSpaceDE w:val="0"/>
        <w:autoSpaceDN w:val="0"/>
        <w:adjustRightInd w:val="0"/>
        <w:rPr>
          <w:rFonts w:asciiTheme="minorHAnsi" w:hAnsiTheme="minorHAnsi" w:cs="Segoe UI"/>
          <w:color w:val="000000"/>
          <w:sz w:val="22"/>
          <w:lang w:eastAsia="en-GB"/>
        </w:rPr>
      </w:pPr>
      <w:r>
        <w:rPr>
          <w:rFonts w:asciiTheme="minorHAnsi" w:hAnsiTheme="minorHAnsi" w:cs="Segoe UI"/>
          <w:color w:val="000000"/>
          <w:sz w:val="22"/>
          <w:lang w:eastAsia="en-GB"/>
        </w:rPr>
        <w:t>W</w:t>
      </w:r>
      <w:r w:rsidRPr="004E3CB6">
        <w:rPr>
          <w:rFonts w:asciiTheme="minorHAnsi" w:hAnsiTheme="minorHAnsi" w:cs="Segoe UI"/>
          <w:color w:val="000000"/>
          <w:sz w:val="22"/>
          <w:lang w:eastAsia="en-GB"/>
        </w:rPr>
        <w:t>ork sensitively with people, their families and carers to gather key information, enabling tracking of the impact of health and wellbeing coaching on their health and wellbeing</w:t>
      </w:r>
      <w:r>
        <w:rPr>
          <w:rFonts w:asciiTheme="minorHAnsi" w:hAnsiTheme="minorHAnsi" w:cs="Segoe UI"/>
          <w:color w:val="000000"/>
          <w:sz w:val="22"/>
          <w:lang w:eastAsia="en-GB"/>
        </w:rPr>
        <w:t>.</w:t>
      </w:r>
    </w:p>
    <w:p w14:paraId="01B33E32" w14:textId="77777777" w:rsidR="00CA1886" w:rsidRPr="004E3CB6" w:rsidRDefault="00CA1886" w:rsidP="00CA1886">
      <w:pPr>
        <w:pStyle w:val="ListParagraph"/>
        <w:numPr>
          <w:ilvl w:val="0"/>
          <w:numId w:val="12"/>
        </w:numPr>
        <w:autoSpaceDE w:val="0"/>
        <w:autoSpaceDN w:val="0"/>
        <w:adjustRightInd w:val="0"/>
        <w:rPr>
          <w:rFonts w:asciiTheme="minorHAnsi" w:hAnsiTheme="minorHAnsi" w:cs="Segoe UI"/>
          <w:color w:val="000000"/>
          <w:sz w:val="22"/>
          <w:lang w:eastAsia="en-GB"/>
        </w:rPr>
      </w:pPr>
      <w:r>
        <w:rPr>
          <w:rFonts w:asciiTheme="minorHAnsi" w:hAnsiTheme="minorHAnsi" w:cs="Segoe UI"/>
          <w:color w:val="000000"/>
          <w:sz w:val="22"/>
          <w:lang w:eastAsia="en-GB"/>
        </w:rPr>
        <w:t>E</w:t>
      </w:r>
      <w:r w:rsidRPr="004E3CB6">
        <w:rPr>
          <w:rFonts w:asciiTheme="minorHAnsi" w:hAnsiTheme="minorHAnsi" w:cs="Segoe UI"/>
          <w:color w:val="000000"/>
          <w:sz w:val="22"/>
          <w:lang w:eastAsia="en-GB"/>
        </w:rPr>
        <w:t>ncourage people, their families and carers to provide feedback and to share their stories about the impact of health coaching on their lives</w:t>
      </w:r>
      <w:r>
        <w:rPr>
          <w:rFonts w:asciiTheme="minorHAnsi" w:hAnsiTheme="minorHAnsi" w:cs="Segoe UI"/>
          <w:color w:val="000000"/>
          <w:sz w:val="22"/>
          <w:lang w:eastAsia="en-GB"/>
        </w:rPr>
        <w:t>.</w:t>
      </w:r>
    </w:p>
    <w:p w14:paraId="5F42893B" w14:textId="24186FC1" w:rsidR="00CA1886" w:rsidRPr="00446D62" w:rsidRDefault="00CA1886" w:rsidP="00446D62">
      <w:pPr>
        <w:pStyle w:val="ListParagraph"/>
        <w:numPr>
          <w:ilvl w:val="0"/>
          <w:numId w:val="12"/>
        </w:numPr>
        <w:autoSpaceDE w:val="0"/>
        <w:autoSpaceDN w:val="0"/>
        <w:adjustRightInd w:val="0"/>
        <w:rPr>
          <w:rFonts w:asciiTheme="minorHAnsi" w:hAnsiTheme="minorHAnsi" w:cs="Segoe UI"/>
          <w:color w:val="000000"/>
          <w:sz w:val="22"/>
          <w:lang w:eastAsia="en-GB"/>
        </w:rPr>
      </w:pPr>
      <w:r>
        <w:rPr>
          <w:rFonts w:asciiTheme="minorHAnsi" w:hAnsiTheme="minorHAnsi" w:cs="Segoe UI"/>
          <w:color w:val="000000"/>
          <w:sz w:val="22"/>
          <w:lang w:eastAsia="en-GB"/>
        </w:rPr>
        <w:t>S</w:t>
      </w:r>
      <w:r w:rsidRPr="004E3CB6">
        <w:rPr>
          <w:rFonts w:asciiTheme="minorHAnsi" w:hAnsiTheme="minorHAnsi" w:cs="Segoe UI"/>
          <w:color w:val="000000"/>
          <w:sz w:val="22"/>
          <w:lang w:eastAsia="en-GB"/>
        </w:rPr>
        <w:t>upport referral organisations to provide appropriate information about the person they are referring. Provide appropriate feedback to referral agencies about the people they referred</w:t>
      </w:r>
      <w:r>
        <w:rPr>
          <w:rFonts w:asciiTheme="minorHAnsi" w:hAnsiTheme="minorHAnsi" w:cs="Segoe UI"/>
          <w:color w:val="000000"/>
          <w:sz w:val="22"/>
          <w:lang w:eastAsia="en-GB"/>
        </w:rPr>
        <w:t>.</w:t>
      </w:r>
      <w:r w:rsidR="00446D62">
        <w:rPr>
          <w:rFonts w:asciiTheme="minorHAnsi" w:hAnsiTheme="minorHAnsi" w:cs="Segoe UI"/>
          <w:color w:val="000000"/>
          <w:sz w:val="22"/>
          <w:lang w:eastAsia="en-GB"/>
        </w:rPr>
        <w:br/>
      </w:r>
    </w:p>
    <w:p w14:paraId="1697882F" w14:textId="77777777" w:rsidR="00CA1886" w:rsidRPr="00446D62" w:rsidRDefault="00CA1886" w:rsidP="00446D62">
      <w:pPr>
        <w:autoSpaceDE w:val="0"/>
        <w:autoSpaceDN w:val="0"/>
        <w:adjustRightInd w:val="0"/>
        <w:spacing w:after="22"/>
        <w:rPr>
          <w:rFonts w:cstheme="minorHAnsi"/>
          <w:color w:val="000000"/>
        </w:rPr>
      </w:pPr>
      <w:r w:rsidRPr="00446D62">
        <w:rPr>
          <w:rFonts w:cstheme="minorHAnsi"/>
          <w:color w:val="000000"/>
        </w:rPr>
        <w:t xml:space="preserve">Key Result Areas: </w:t>
      </w:r>
    </w:p>
    <w:p w14:paraId="7508F3B3" w14:textId="77777777" w:rsidR="00CA1886" w:rsidRPr="00446D62" w:rsidRDefault="00CA1886" w:rsidP="00446D62">
      <w:pPr>
        <w:pStyle w:val="ListParagraph"/>
        <w:numPr>
          <w:ilvl w:val="0"/>
          <w:numId w:val="10"/>
        </w:numPr>
        <w:autoSpaceDE w:val="0"/>
        <w:autoSpaceDN w:val="0"/>
        <w:adjustRightInd w:val="0"/>
        <w:rPr>
          <w:rFonts w:asciiTheme="minorHAnsi" w:hAnsiTheme="minorHAnsi" w:cs="Segoe UI"/>
          <w:color w:val="000000"/>
          <w:sz w:val="22"/>
          <w:lang w:eastAsia="en-GB"/>
        </w:rPr>
      </w:pPr>
      <w:r w:rsidRPr="00446D62">
        <w:rPr>
          <w:rFonts w:asciiTheme="minorHAnsi" w:hAnsiTheme="minorHAnsi" w:cs="Segoe UI"/>
          <w:color w:val="000000"/>
          <w:sz w:val="22"/>
          <w:lang w:eastAsia="en-GB"/>
        </w:rPr>
        <w:t xml:space="preserve">Improved health and quality of life </w:t>
      </w:r>
    </w:p>
    <w:p w14:paraId="737A1B6D" w14:textId="77777777" w:rsidR="00CA1886" w:rsidRPr="00D5732C" w:rsidRDefault="00CA1886" w:rsidP="00CA1886">
      <w:pPr>
        <w:pStyle w:val="ListParagraph"/>
        <w:numPr>
          <w:ilvl w:val="0"/>
          <w:numId w:val="7"/>
        </w:numPr>
        <w:autoSpaceDE w:val="0"/>
        <w:autoSpaceDN w:val="0"/>
        <w:adjustRightInd w:val="0"/>
        <w:spacing w:after="149"/>
        <w:rPr>
          <w:rFonts w:asciiTheme="minorHAnsi" w:eastAsiaTheme="minorHAnsi" w:hAnsiTheme="minorHAnsi" w:cstheme="minorHAnsi"/>
          <w:color w:val="000000"/>
          <w:sz w:val="22"/>
          <w:szCs w:val="22"/>
        </w:rPr>
      </w:pPr>
      <w:r w:rsidRPr="00D5732C">
        <w:rPr>
          <w:rFonts w:asciiTheme="minorHAnsi" w:eastAsiaTheme="minorHAnsi" w:hAnsiTheme="minorHAnsi" w:cstheme="minorHAnsi"/>
          <w:color w:val="000000"/>
          <w:sz w:val="22"/>
          <w:szCs w:val="22"/>
        </w:rPr>
        <w:t xml:space="preserve">Increased patient satisfaction </w:t>
      </w:r>
    </w:p>
    <w:p w14:paraId="2E7B191D" w14:textId="77777777" w:rsidR="00CA1886" w:rsidRPr="00D5732C" w:rsidRDefault="00CA1886" w:rsidP="00CA1886">
      <w:pPr>
        <w:pStyle w:val="ListParagraph"/>
        <w:numPr>
          <w:ilvl w:val="0"/>
          <w:numId w:val="7"/>
        </w:numPr>
        <w:autoSpaceDE w:val="0"/>
        <w:autoSpaceDN w:val="0"/>
        <w:adjustRightInd w:val="0"/>
        <w:spacing w:after="149"/>
        <w:rPr>
          <w:rFonts w:asciiTheme="minorHAnsi" w:eastAsiaTheme="minorHAnsi" w:hAnsiTheme="minorHAnsi" w:cstheme="minorHAnsi"/>
          <w:color w:val="000000"/>
          <w:sz w:val="22"/>
          <w:szCs w:val="22"/>
        </w:rPr>
      </w:pPr>
      <w:r w:rsidRPr="00D5732C">
        <w:rPr>
          <w:rFonts w:asciiTheme="minorHAnsi" w:eastAsiaTheme="minorHAnsi" w:hAnsiTheme="minorHAnsi" w:cstheme="minorHAnsi"/>
          <w:color w:val="000000"/>
          <w:sz w:val="22"/>
          <w:szCs w:val="22"/>
        </w:rPr>
        <w:t xml:space="preserve">Fewer primary care consultations </w:t>
      </w:r>
    </w:p>
    <w:p w14:paraId="437F3265" w14:textId="77777777" w:rsidR="00CA1886" w:rsidRPr="00D5732C" w:rsidRDefault="00CA1886" w:rsidP="00CA1886">
      <w:pPr>
        <w:pStyle w:val="ListParagraph"/>
        <w:numPr>
          <w:ilvl w:val="0"/>
          <w:numId w:val="7"/>
        </w:numPr>
        <w:autoSpaceDE w:val="0"/>
        <w:autoSpaceDN w:val="0"/>
        <w:adjustRightInd w:val="0"/>
        <w:rPr>
          <w:rFonts w:asciiTheme="minorHAnsi" w:eastAsiaTheme="minorHAnsi" w:hAnsiTheme="minorHAnsi" w:cstheme="minorHAnsi"/>
          <w:color w:val="000000"/>
          <w:sz w:val="22"/>
          <w:szCs w:val="22"/>
        </w:rPr>
      </w:pPr>
      <w:r w:rsidRPr="00D5732C">
        <w:rPr>
          <w:rFonts w:asciiTheme="minorHAnsi" w:eastAsiaTheme="minorHAnsi" w:hAnsiTheme="minorHAnsi" w:cstheme="minorHAnsi"/>
          <w:color w:val="000000"/>
          <w:sz w:val="22"/>
          <w:szCs w:val="22"/>
        </w:rPr>
        <w:t>A decrease in the use of wider hospital resources</w:t>
      </w:r>
    </w:p>
    <w:p w14:paraId="01BD23C3" w14:textId="77777777" w:rsidR="00CA1886" w:rsidRPr="00D5732C" w:rsidRDefault="00CA1886" w:rsidP="00CA1886">
      <w:pPr>
        <w:pStyle w:val="ListParagraph"/>
        <w:numPr>
          <w:ilvl w:val="0"/>
          <w:numId w:val="7"/>
        </w:numPr>
        <w:autoSpaceDE w:val="0"/>
        <w:autoSpaceDN w:val="0"/>
        <w:adjustRightInd w:val="0"/>
        <w:rPr>
          <w:rFonts w:asciiTheme="minorHAnsi" w:eastAsiaTheme="minorHAnsi" w:hAnsiTheme="minorHAnsi" w:cstheme="minorHAnsi"/>
          <w:color w:val="000000"/>
          <w:sz w:val="22"/>
          <w:szCs w:val="22"/>
        </w:rPr>
      </w:pPr>
      <w:r>
        <w:rPr>
          <w:rFonts w:asciiTheme="minorHAnsi" w:eastAsiaTheme="minorHAnsi" w:hAnsiTheme="minorHAnsi" w:cstheme="minorHAnsi"/>
          <w:color w:val="000000"/>
          <w:sz w:val="22"/>
          <w:szCs w:val="22"/>
        </w:rPr>
        <w:t>Increased awareness of non-health interventions</w:t>
      </w:r>
    </w:p>
    <w:p w14:paraId="5014E7B4" w14:textId="77777777" w:rsidR="00CA1886" w:rsidRDefault="00CA1886" w:rsidP="00CA1886">
      <w:pPr>
        <w:jc w:val="both"/>
        <w:rPr>
          <w:rFonts w:cstheme="minorHAnsi"/>
          <w:b/>
          <w:color w:val="000000"/>
        </w:rPr>
      </w:pPr>
    </w:p>
    <w:p w14:paraId="4D09BBC2" w14:textId="77777777" w:rsidR="00CA1886" w:rsidRPr="004E3CB6" w:rsidRDefault="00CA1886" w:rsidP="00CA1886">
      <w:pPr>
        <w:jc w:val="both"/>
        <w:rPr>
          <w:rFonts w:cstheme="minorHAnsi"/>
          <w:b/>
          <w:color w:val="000000"/>
        </w:rPr>
      </w:pPr>
      <w:r w:rsidRPr="004E3CB6">
        <w:rPr>
          <w:rFonts w:cstheme="minorHAnsi"/>
          <w:b/>
          <w:color w:val="000000"/>
        </w:rPr>
        <w:t>General Responsibilities of All Employed Staff:</w:t>
      </w:r>
    </w:p>
    <w:p w14:paraId="61DDD1CE" w14:textId="5C00A24E" w:rsidR="00CA1886" w:rsidRPr="00CA1886" w:rsidRDefault="00CA1886" w:rsidP="00CA1886">
      <w:pPr>
        <w:tabs>
          <w:tab w:val="left" w:pos="2268"/>
        </w:tabs>
        <w:jc w:val="both"/>
        <w:rPr>
          <w:rFonts w:cstheme="minorHAnsi"/>
          <w:color w:val="000000"/>
        </w:rPr>
      </w:pPr>
      <w:r w:rsidRPr="00CA1886">
        <w:rPr>
          <w:rFonts w:cstheme="minorHAnsi"/>
          <w:color w:val="000000"/>
        </w:rPr>
        <w:t>Confidentiality</w:t>
      </w:r>
      <w:r w:rsidR="00B22583">
        <w:rPr>
          <w:rFonts w:cstheme="minorHAnsi"/>
          <w:color w:val="000000"/>
        </w:rPr>
        <w:t>:</w:t>
      </w:r>
    </w:p>
    <w:p w14:paraId="02F696B1" w14:textId="1DE3715C" w:rsidR="00CA1886" w:rsidRPr="00D5732C" w:rsidRDefault="00CA1886" w:rsidP="00CA1886">
      <w:pPr>
        <w:numPr>
          <w:ilvl w:val="0"/>
          <w:numId w:val="1"/>
        </w:numPr>
        <w:tabs>
          <w:tab w:val="left" w:pos="2268"/>
        </w:tabs>
        <w:spacing w:after="0" w:line="240" w:lineRule="auto"/>
        <w:jc w:val="both"/>
        <w:rPr>
          <w:rFonts w:cstheme="minorHAnsi"/>
          <w:color w:val="000000"/>
        </w:rPr>
      </w:pPr>
      <w:r w:rsidRPr="00D5732C">
        <w:rPr>
          <w:rFonts w:cstheme="minorHAnsi"/>
          <w:color w:val="000000"/>
        </w:rPr>
        <w:t>In the course of seeking treatment, patients entrust us with, or allow us to gather, sensitive information in relation to their health and other matters.   They do so in confidence and have the right to expect that staff will respect their privacy and act appropriately</w:t>
      </w:r>
      <w:r w:rsidR="00446D62">
        <w:rPr>
          <w:rFonts w:cstheme="minorHAnsi"/>
          <w:color w:val="000000"/>
        </w:rPr>
        <w:t>.</w:t>
      </w:r>
    </w:p>
    <w:p w14:paraId="48FFC5B7" w14:textId="13401E9F" w:rsidR="00CA1886" w:rsidRPr="00D5732C" w:rsidRDefault="00CA1886" w:rsidP="00CA1886">
      <w:pPr>
        <w:numPr>
          <w:ilvl w:val="0"/>
          <w:numId w:val="1"/>
        </w:numPr>
        <w:tabs>
          <w:tab w:val="left" w:pos="2268"/>
        </w:tabs>
        <w:spacing w:after="0" w:line="240" w:lineRule="auto"/>
        <w:jc w:val="both"/>
        <w:rPr>
          <w:rFonts w:cstheme="minorHAnsi"/>
          <w:color w:val="000000"/>
        </w:rPr>
      </w:pPr>
      <w:r w:rsidRPr="00D5732C">
        <w:rPr>
          <w:rFonts w:cstheme="minorHAnsi"/>
          <w:color w:val="000000"/>
        </w:rPr>
        <w:t>In the performance of the duties outlined in this Job Description, the post-holder may have access to confidential information relating to patients and their carers, practice staff and other healthcare workers. They may also have access to information relating to the practice as a business organisation. All such information from any source is to be regarded as strictly confidential</w:t>
      </w:r>
      <w:r w:rsidR="00446D62">
        <w:rPr>
          <w:rFonts w:cstheme="minorHAnsi"/>
          <w:color w:val="000000"/>
        </w:rPr>
        <w:t>.</w:t>
      </w:r>
    </w:p>
    <w:p w14:paraId="1750C6EA" w14:textId="4A35F68B" w:rsidR="00CA1886" w:rsidRPr="00D5732C" w:rsidRDefault="00CA1886" w:rsidP="00CA1886">
      <w:pPr>
        <w:numPr>
          <w:ilvl w:val="0"/>
          <w:numId w:val="1"/>
        </w:numPr>
        <w:tabs>
          <w:tab w:val="left" w:pos="2268"/>
        </w:tabs>
        <w:spacing w:after="0" w:line="240" w:lineRule="auto"/>
        <w:jc w:val="both"/>
        <w:rPr>
          <w:rFonts w:cstheme="minorHAnsi"/>
          <w:color w:val="000000"/>
        </w:rPr>
      </w:pPr>
      <w:r w:rsidRPr="00D5732C">
        <w:rPr>
          <w:rFonts w:cstheme="minorHAnsi"/>
          <w:color w:val="000000"/>
        </w:rPr>
        <w:t>Information relating to patients, carers, colleagues, other healthcare workers or the business of the practice may only be divulged to authorised persons in accordance with the practice policies and procedures relating to confidentiality and the protection of personal and sensitive data</w:t>
      </w:r>
      <w:r w:rsidR="00446D62">
        <w:rPr>
          <w:rFonts w:cstheme="minorHAnsi"/>
          <w:color w:val="000000"/>
        </w:rPr>
        <w:t>.</w:t>
      </w:r>
    </w:p>
    <w:p w14:paraId="10EBC9CA" w14:textId="77777777" w:rsidR="00CA1886" w:rsidRPr="00D5732C" w:rsidRDefault="00CA1886" w:rsidP="00CA1886">
      <w:pPr>
        <w:tabs>
          <w:tab w:val="left" w:pos="2268"/>
        </w:tabs>
        <w:jc w:val="both"/>
        <w:rPr>
          <w:rFonts w:cstheme="minorHAnsi"/>
          <w:b/>
          <w:bCs/>
          <w:color w:val="000000"/>
        </w:rPr>
      </w:pPr>
    </w:p>
    <w:p w14:paraId="40A90880" w14:textId="1F5F7F27" w:rsidR="00CA1886" w:rsidRPr="00CA1886" w:rsidRDefault="00CA1886" w:rsidP="00CA1886">
      <w:pPr>
        <w:tabs>
          <w:tab w:val="left" w:pos="2268"/>
        </w:tabs>
        <w:jc w:val="both"/>
        <w:rPr>
          <w:rFonts w:cstheme="minorHAnsi"/>
          <w:color w:val="000000"/>
        </w:rPr>
      </w:pPr>
      <w:r w:rsidRPr="00CA1886">
        <w:rPr>
          <w:rFonts w:cstheme="minorHAnsi"/>
          <w:color w:val="000000"/>
        </w:rPr>
        <w:t>Health &amp; Safety</w:t>
      </w:r>
      <w:r w:rsidR="00B22583">
        <w:rPr>
          <w:rFonts w:cstheme="minorHAnsi"/>
          <w:color w:val="000000"/>
        </w:rPr>
        <w:t>:</w:t>
      </w:r>
    </w:p>
    <w:p w14:paraId="3C220715" w14:textId="77777777" w:rsidR="00CA1886" w:rsidRPr="00D5732C" w:rsidRDefault="00CA1886" w:rsidP="00CA1886">
      <w:pPr>
        <w:tabs>
          <w:tab w:val="left" w:pos="2268"/>
        </w:tabs>
        <w:jc w:val="both"/>
        <w:rPr>
          <w:rFonts w:cstheme="minorHAnsi"/>
          <w:color w:val="000000"/>
        </w:rPr>
      </w:pPr>
      <w:r w:rsidRPr="00D5732C">
        <w:rPr>
          <w:rFonts w:cstheme="minorHAnsi"/>
          <w:color w:val="000000"/>
        </w:rPr>
        <w:t>The post-holder will assist in promoting and maintaining their own and others’ health, safety and security as defined in the practice Health &amp; Safety Policy to include:</w:t>
      </w:r>
    </w:p>
    <w:p w14:paraId="00768DB2" w14:textId="2B5C7E06" w:rsidR="00CA1886" w:rsidRPr="00D5732C" w:rsidRDefault="00CA1886" w:rsidP="00CA1886">
      <w:pPr>
        <w:numPr>
          <w:ilvl w:val="0"/>
          <w:numId w:val="1"/>
        </w:numPr>
        <w:tabs>
          <w:tab w:val="left" w:pos="2268"/>
        </w:tabs>
        <w:spacing w:after="0" w:line="240" w:lineRule="auto"/>
        <w:jc w:val="both"/>
        <w:rPr>
          <w:rFonts w:cstheme="minorHAnsi"/>
          <w:color w:val="000000"/>
        </w:rPr>
      </w:pPr>
      <w:r w:rsidRPr="00D5732C">
        <w:rPr>
          <w:rFonts w:cstheme="minorHAnsi"/>
          <w:color w:val="000000"/>
        </w:rPr>
        <w:t>Using personal security systems within the workplace according to practice guidelines</w:t>
      </w:r>
      <w:r w:rsidR="00EB20D8">
        <w:rPr>
          <w:rFonts w:cstheme="minorHAnsi"/>
          <w:color w:val="000000"/>
        </w:rPr>
        <w:t>.</w:t>
      </w:r>
    </w:p>
    <w:p w14:paraId="5F2689B4" w14:textId="165B8486" w:rsidR="00CA1886" w:rsidRPr="00D5732C" w:rsidRDefault="00CA1886" w:rsidP="00CA1886">
      <w:pPr>
        <w:numPr>
          <w:ilvl w:val="0"/>
          <w:numId w:val="1"/>
        </w:numPr>
        <w:tabs>
          <w:tab w:val="left" w:pos="2268"/>
        </w:tabs>
        <w:spacing w:after="0" w:line="240" w:lineRule="auto"/>
        <w:jc w:val="both"/>
        <w:rPr>
          <w:rFonts w:cstheme="minorHAnsi"/>
          <w:color w:val="000000"/>
        </w:rPr>
      </w:pPr>
      <w:r w:rsidRPr="00D5732C">
        <w:rPr>
          <w:rFonts w:cstheme="minorHAnsi"/>
          <w:color w:val="000000"/>
        </w:rPr>
        <w:lastRenderedPageBreak/>
        <w:t>Identifying the risks involved in work activities and undertaking such activities in a way that manages those risks</w:t>
      </w:r>
      <w:r w:rsidR="00EB20D8">
        <w:rPr>
          <w:rFonts w:cstheme="minorHAnsi"/>
          <w:color w:val="000000"/>
        </w:rPr>
        <w:t>.</w:t>
      </w:r>
    </w:p>
    <w:p w14:paraId="647DA664" w14:textId="4FF7C213" w:rsidR="00CA1886" w:rsidRPr="00D5732C" w:rsidRDefault="00CA1886" w:rsidP="00CA1886">
      <w:pPr>
        <w:numPr>
          <w:ilvl w:val="0"/>
          <w:numId w:val="1"/>
        </w:numPr>
        <w:tabs>
          <w:tab w:val="left" w:pos="2268"/>
        </w:tabs>
        <w:spacing w:after="0" w:line="240" w:lineRule="auto"/>
        <w:jc w:val="both"/>
        <w:rPr>
          <w:rFonts w:cstheme="minorHAnsi"/>
          <w:color w:val="000000"/>
        </w:rPr>
      </w:pPr>
      <w:r w:rsidRPr="00D5732C">
        <w:rPr>
          <w:rFonts w:cstheme="minorHAnsi"/>
          <w:color w:val="000000"/>
        </w:rPr>
        <w:t>Making effective use of training to update knowledge and skills</w:t>
      </w:r>
      <w:r w:rsidR="00EB20D8">
        <w:rPr>
          <w:rFonts w:cstheme="minorHAnsi"/>
          <w:color w:val="000000"/>
        </w:rPr>
        <w:t>.</w:t>
      </w:r>
    </w:p>
    <w:p w14:paraId="43653421" w14:textId="6EDD31FC" w:rsidR="00CA1886" w:rsidRPr="00D5732C" w:rsidRDefault="00CA1886" w:rsidP="00CA1886">
      <w:pPr>
        <w:numPr>
          <w:ilvl w:val="0"/>
          <w:numId w:val="1"/>
        </w:numPr>
        <w:tabs>
          <w:tab w:val="left" w:pos="2268"/>
        </w:tabs>
        <w:spacing w:after="0" w:line="240" w:lineRule="auto"/>
        <w:jc w:val="both"/>
        <w:rPr>
          <w:rFonts w:cstheme="minorHAnsi"/>
          <w:color w:val="000000"/>
        </w:rPr>
      </w:pPr>
      <w:r w:rsidRPr="00D5732C">
        <w:rPr>
          <w:rFonts w:cstheme="minorHAnsi"/>
          <w:color w:val="000000"/>
        </w:rPr>
        <w:t>Using appropriate infection control procedures, maintaining work areas in a tidy and safe way and free from hazards</w:t>
      </w:r>
      <w:r w:rsidR="00EB20D8">
        <w:rPr>
          <w:rFonts w:cstheme="minorHAnsi"/>
          <w:color w:val="000000"/>
        </w:rPr>
        <w:t>.</w:t>
      </w:r>
    </w:p>
    <w:p w14:paraId="1C8D9BC0" w14:textId="36D37DA5" w:rsidR="00CA1886" w:rsidRPr="00D5732C" w:rsidRDefault="00CA1886" w:rsidP="00CA1886">
      <w:pPr>
        <w:numPr>
          <w:ilvl w:val="0"/>
          <w:numId w:val="1"/>
        </w:numPr>
        <w:tabs>
          <w:tab w:val="left" w:pos="2268"/>
        </w:tabs>
        <w:spacing w:after="0" w:line="240" w:lineRule="auto"/>
        <w:jc w:val="both"/>
        <w:rPr>
          <w:rFonts w:cstheme="minorHAnsi"/>
          <w:color w:val="000000"/>
        </w:rPr>
      </w:pPr>
      <w:r w:rsidRPr="00D5732C">
        <w:rPr>
          <w:rFonts w:cstheme="minorHAnsi"/>
          <w:color w:val="000000"/>
        </w:rPr>
        <w:t>Reporting potential risks identified</w:t>
      </w:r>
      <w:r w:rsidR="00EB20D8">
        <w:rPr>
          <w:rFonts w:cstheme="minorHAnsi"/>
          <w:color w:val="000000"/>
        </w:rPr>
        <w:t>.</w:t>
      </w:r>
    </w:p>
    <w:p w14:paraId="7F9CCC58" w14:textId="77777777" w:rsidR="00CA1886" w:rsidRPr="00D5732C" w:rsidRDefault="00CA1886" w:rsidP="00CA1886">
      <w:pPr>
        <w:jc w:val="both"/>
        <w:rPr>
          <w:rFonts w:cstheme="minorHAnsi"/>
          <w:color w:val="000000"/>
        </w:rPr>
      </w:pPr>
    </w:p>
    <w:p w14:paraId="3D5843A1" w14:textId="164755D9" w:rsidR="00CA1886" w:rsidRPr="00CA1886" w:rsidRDefault="00CA1886" w:rsidP="00CA1886">
      <w:pPr>
        <w:tabs>
          <w:tab w:val="left" w:pos="2268"/>
        </w:tabs>
        <w:jc w:val="both"/>
        <w:rPr>
          <w:rFonts w:cstheme="minorHAnsi"/>
          <w:color w:val="000000"/>
        </w:rPr>
      </w:pPr>
      <w:r w:rsidRPr="00CA1886">
        <w:rPr>
          <w:rFonts w:cstheme="minorHAnsi"/>
          <w:color w:val="000000"/>
        </w:rPr>
        <w:t>Equality and diversity</w:t>
      </w:r>
      <w:r w:rsidR="00B22583">
        <w:rPr>
          <w:rFonts w:cstheme="minorHAnsi"/>
          <w:color w:val="000000"/>
        </w:rPr>
        <w:t>:</w:t>
      </w:r>
    </w:p>
    <w:p w14:paraId="45E08FC1" w14:textId="77777777" w:rsidR="00CA1886" w:rsidRPr="00D5732C" w:rsidRDefault="00CA1886" w:rsidP="00CA1886">
      <w:pPr>
        <w:jc w:val="both"/>
        <w:rPr>
          <w:rFonts w:cstheme="minorHAnsi"/>
          <w:color w:val="000000"/>
        </w:rPr>
      </w:pPr>
      <w:r w:rsidRPr="00D5732C">
        <w:rPr>
          <w:rFonts w:cstheme="minorHAnsi"/>
          <w:color w:val="000000"/>
        </w:rPr>
        <w:t>The post-holder will support the equality, diversity and rights of patients, carers and colleagues to include:</w:t>
      </w:r>
    </w:p>
    <w:p w14:paraId="52F7CB3C" w14:textId="6A87E866" w:rsidR="00CA1886" w:rsidRPr="00D5732C" w:rsidRDefault="00CA1886" w:rsidP="00CA1886">
      <w:pPr>
        <w:numPr>
          <w:ilvl w:val="0"/>
          <w:numId w:val="2"/>
        </w:numPr>
        <w:spacing w:after="0" w:line="240" w:lineRule="auto"/>
        <w:jc w:val="both"/>
        <w:rPr>
          <w:rFonts w:cstheme="minorHAnsi"/>
          <w:color w:val="000000"/>
        </w:rPr>
      </w:pPr>
      <w:r w:rsidRPr="00D5732C">
        <w:rPr>
          <w:rFonts w:cstheme="minorHAnsi"/>
          <w:color w:val="000000"/>
        </w:rPr>
        <w:t>Acting in a way that recognises the importance of people’s rights, interpreting them in a way that is consistent with practice procedures</w:t>
      </w:r>
      <w:r>
        <w:rPr>
          <w:rFonts w:cstheme="minorHAnsi"/>
          <w:color w:val="000000"/>
        </w:rPr>
        <w:t>,</w:t>
      </w:r>
      <w:r w:rsidRPr="00D5732C">
        <w:rPr>
          <w:rFonts w:cstheme="minorHAnsi"/>
          <w:color w:val="000000"/>
        </w:rPr>
        <w:t xml:space="preserve"> policies and current legislation</w:t>
      </w:r>
      <w:r w:rsidR="00EB20D8">
        <w:rPr>
          <w:rFonts w:cstheme="minorHAnsi"/>
          <w:color w:val="000000"/>
        </w:rPr>
        <w:t>.</w:t>
      </w:r>
    </w:p>
    <w:p w14:paraId="073C9AC3" w14:textId="7AEB7980" w:rsidR="00CA1886" w:rsidRPr="00D5732C" w:rsidRDefault="00CA1886" w:rsidP="00CA1886">
      <w:pPr>
        <w:numPr>
          <w:ilvl w:val="0"/>
          <w:numId w:val="2"/>
        </w:numPr>
        <w:spacing w:after="0" w:line="240" w:lineRule="auto"/>
        <w:jc w:val="both"/>
        <w:rPr>
          <w:rFonts w:cstheme="minorHAnsi"/>
          <w:color w:val="000000"/>
        </w:rPr>
      </w:pPr>
      <w:r w:rsidRPr="00D5732C">
        <w:rPr>
          <w:rFonts w:cstheme="minorHAnsi"/>
          <w:color w:val="000000"/>
        </w:rPr>
        <w:t>Respecting the privacy, dignity, needs and beliefs of patients, carers and colleagues</w:t>
      </w:r>
      <w:r w:rsidR="00EB20D8">
        <w:rPr>
          <w:rFonts w:cstheme="minorHAnsi"/>
          <w:color w:val="000000"/>
        </w:rPr>
        <w:t>.</w:t>
      </w:r>
    </w:p>
    <w:p w14:paraId="3B09D5C6" w14:textId="77777777" w:rsidR="00CA1886" w:rsidRPr="00D5732C" w:rsidRDefault="00CA1886" w:rsidP="00CA1886">
      <w:pPr>
        <w:numPr>
          <w:ilvl w:val="0"/>
          <w:numId w:val="2"/>
        </w:numPr>
        <w:spacing w:after="0" w:line="240" w:lineRule="auto"/>
        <w:jc w:val="both"/>
        <w:rPr>
          <w:rFonts w:cstheme="minorHAnsi"/>
          <w:color w:val="000000"/>
        </w:rPr>
      </w:pPr>
      <w:r w:rsidRPr="00D5732C">
        <w:rPr>
          <w:rFonts w:cstheme="minorHAnsi"/>
          <w:color w:val="000000"/>
        </w:rPr>
        <w:t>Behaving in a manner which is welcoming to and of the individual, is non-judgmental and respects their circumstances, feelings priorities and rights.</w:t>
      </w:r>
    </w:p>
    <w:p w14:paraId="035AE9D8" w14:textId="77777777" w:rsidR="00CA1886" w:rsidRPr="00D5732C" w:rsidRDefault="00CA1886" w:rsidP="00CA1886">
      <w:pPr>
        <w:jc w:val="both"/>
        <w:rPr>
          <w:rFonts w:cstheme="minorHAnsi"/>
          <w:color w:val="000000"/>
        </w:rPr>
      </w:pPr>
    </w:p>
    <w:p w14:paraId="51C9BFEF" w14:textId="49B5217A" w:rsidR="00CA1886" w:rsidRPr="00CA1886" w:rsidRDefault="00CA1886" w:rsidP="00CA1886">
      <w:pPr>
        <w:jc w:val="both"/>
        <w:rPr>
          <w:rFonts w:cstheme="minorHAnsi"/>
          <w:color w:val="000000"/>
        </w:rPr>
      </w:pPr>
      <w:r w:rsidRPr="00CA1886">
        <w:rPr>
          <w:rFonts w:cstheme="minorHAnsi"/>
          <w:color w:val="000000"/>
        </w:rPr>
        <w:t>Personal and professional development</w:t>
      </w:r>
      <w:r w:rsidR="00B22583">
        <w:rPr>
          <w:rFonts w:cstheme="minorHAnsi"/>
          <w:color w:val="000000"/>
        </w:rPr>
        <w:t>:</w:t>
      </w:r>
    </w:p>
    <w:p w14:paraId="62D57DC2" w14:textId="77777777" w:rsidR="00CA1886" w:rsidRPr="00D5732C" w:rsidRDefault="00CA1886" w:rsidP="00CA1886">
      <w:pPr>
        <w:jc w:val="both"/>
        <w:rPr>
          <w:rFonts w:cstheme="minorHAnsi"/>
          <w:color w:val="000000"/>
        </w:rPr>
      </w:pPr>
      <w:r w:rsidRPr="00D5732C">
        <w:rPr>
          <w:rFonts w:cstheme="minorHAnsi"/>
          <w:color w:val="000000"/>
        </w:rPr>
        <w:t xml:space="preserve">The post-holder will participate in any training programme implemented by </w:t>
      </w:r>
      <w:r>
        <w:rPr>
          <w:rFonts w:cstheme="minorHAnsi"/>
          <w:color w:val="000000"/>
        </w:rPr>
        <w:t>SPCL</w:t>
      </w:r>
      <w:r w:rsidRPr="00D5732C">
        <w:rPr>
          <w:rFonts w:cstheme="minorHAnsi"/>
          <w:color w:val="000000"/>
        </w:rPr>
        <w:t xml:space="preserve"> as part of this employment, such training to include:</w:t>
      </w:r>
    </w:p>
    <w:p w14:paraId="334676A9" w14:textId="36A12BA5" w:rsidR="00CA1886" w:rsidRPr="00D5732C" w:rsidRDefault="00CA1886" w:rsidP="00CA1886">
      <w:pPr>
        <w:numPr>
          <w:ilvl w:val="0"/>
          <w:numId w:val="2"/>
        </w:numPr>
        <w:spacing w:after="0" w:line="240" w:lineRule="auto"/>
        <w:jc w:val="both"/>
        <w:rPr>
          <w:rFonts w:cstheme="minorHAnsi"/>
          <w:color w:val="000000"/>
        </w:rPr>
      </w:pPr>
      <w:r w:rsidRPr="00D5732C">
        <w:rPr>
          <w:rFonts w:cstheme="minorHAnsi"/>
          <w:color w:val="000000"/>
        </w:rPr>
        <w:t>Participation in an annual individual performance review, including taking responsibility for maintaining a record of own personal and/or professional development</w:t>
      </w:r>
      <w:r w:rsidR="00EB20D8">
        <w:rPr>
          <w:rFonts w:cstheme="minorHAnsi"/>
          <w:color w:val="000000"/>
        </w:rPr>
        <w:t>.</w:t>
      </w:r>
    </w:p>
    <w:p w14:paraId="3142FC8D" w14:textId="77777777" w:rsidR="00CA1886" w:rsidRPr="00D5732C" w:rsidRDefault="00CA1886" w:rsidP="00CA1886">
      <w:pPr>
        <w:numPr>
          <w:ilvl w:val="0"/>
          <w:numId w:val="2"/>
        </w:numPr>
        <w:spacing w:after="0" w:line="240" w:lineRule="auto"/>
        <w:jc w:val="both"/>
        <w:rPr>
          <w:rFonts w:cstheme="minorHAnsi"/>
          <w:color w:val="000000"/>
        </w:rPr>
      </w:pPr>
      <w:r w:rsidRPr="00D5732C">
        <w:rPr>
          <w:rFonts w:cstheme="minorHAnsi"/>
          <w:color w:val="000000"/>
        </w:rPr>
        <w:t>Taking responsibility for own development, learning and performance and demonstrating skills and activities to others who are undertaking similar work.</w:t>
      </w:r>
    </w:p>
    <w:p w14:paraId="71DF67D0" w14:textId="77777777" w:rsidR="00CA1886" w:rsidRPr="00D5732C" w:rsidRDefault="00CA1886" w:rsidP="00CA1886">
      <w:pPr>
        <w:jc w:val="both"/>
        <w:rPr>
          <w:rFonts w:cstheme="minorHAnsi"/>
          <w:color w:val="000000"/>
        </w:rPr>
      </w:pPr>
    </w:p>
    <w:p w14:paraId="229E986A" w14:textId="44D20F46" w:rsidR="00CA1886" w:rsidRPr="00CA1886" w:rsidRDefault="00CA1886" w:rsidP="00CA1886">
      <w:pPr>
        <w:tabs>
          <w:tab w:val="left" w:pos="2268"/>
        </w:tabs>
        <w:jc w:val="both"/>
        <w:rPr>
          <w:rFonts w:cstheme="minorHAnsi"/>
          <w:color w:val="000000"/>
        </w:rPr>
      </w:pPr>
      <w:r w:rsidRPr="00CA1886">
        <w:rPr>
          <w:rFonts w:cstheme="minorHAnsi"/>
          <w:color w:val="000000"/>
        </w:rPr>
        <w:t>Quality</w:t>
      </w:r>
      <w:r w:rsidR="00B22583">
        <w:rPr>
          <w:rFonts w:cstheme="minorHAnsi"/>
          <w:color w:val="000000"/>
        </w:rPr>
        <w:t>:</w:t>
      </w:r>
    </w:p>
    <w:p w14:paraId="63F39A3A" w14:textId="77777777" w:rsidR="00CA1886" w:rsidRPr="00D5732C" w:rsidRDefault="00CA1886" w:rsidP="00CA1886">
      <w:pPr>
        <w:jc w:val="both"/>
        <w:rPr>
          <w:rFonts w:cstheme="minorHAnsi"/>
          <w:color w:val="000000"/>
        </w:rPr>
      </w:pPr>
      <w:r w:rsidRPr="00D5732C">
        <w:rPr>
          <w:rFonts w:cstheme="minorHAnsi"/>
          <w:color w:val="000000"/>
        </w:rPr>
        <w:t>The post-holder will strive to maintain quality within the practice and will:</w:t>
      </w:r>
    </w:p>
    <w:p w14:paraId="13709BC8" w14:textId="6014346D" w:rsidR="00CA1886" w:rsidRPr="00D5732C" w:rsidRDefault="00CA1886" w:rsidP="00CA1886">
      <w:pPr>
        <w:numPr>
          <w:ilvl w:val="0"/>
          <w:numId w:val="3"/>
        </w:numPr>
        <w:spacing w:after="0" w:line="240" w:lineRule="auto"/>
        <w:jc w:val="both"/>
        <w:rPr>
          <w:rFonts w:cstheme="minorHAnsi"/>
          <w:color w:val="000000"/>
        </w:rPr>
      </w:pPr>
      <w:r w:rsidRPr="00D5732C">
        <w:rPr>
          <w:rFonts w:cstheme="minorHAnsi"/>
          <w:color w:val="000000"/>
        </w:rPr>
        <w:t>Alert other team members to issues of quality and risk</w:t>
      </w:r>
      <w:r w:rsidR="00EB20D8">
        <w:rPr>
          <w:rFonts w:cstheme="minorHAnsi"/>
          <w:color w:val="000000"/>
        </w:rPr>
        <w:t>.</w:t>
      </w:r>
    </w:p>
    <w:p w14:paraId="62151308" w14:textId="022C317D" w:rsidR="00CA1886" w:rsidRPr="00D5732C" w:rsidRDefault="00CA1886" w:rsidP="00CA1886">
      <w:pPr>
        <w:numPr>
          <w:ilvl w:val="0"/>
          <w:numId w:val="3"/>
        </w:numPr>
        <w:spacing w:after="0" w:line="240" w:lineRule="auto"/>
        <w:jc w:val="both"/>
        <w:rPr>
          <w:rFonts w:cstheme="minorHAnsi"/>
          <w:color w:val="000000"/>
        </w:rPr>
      </w:pPr>
      <w:r w:rsidRPr="00D5732C">
        <w:rPr>
          <w:rFonts w:cstheme="minorHAnsi"/>
          <w:color w:val="000000"/>
        </w:rPr>
        <w:t>Assess own performance and take accountability for own actions, either directly or under supervision</w:t>
      </w:r>
      <w:r w:rsidR="00EB20D8">
        <w:rPr>
          <w:rFonts w:cstheme="minorHAnsi"/>
          <w:color w:val="000000"/>
        </w:rPr>
        <w:t>.</w:t>
      </w:r>
    </w:p>
    <w:p w14:paraId="5D880FC4" w14:textId="74732D7F" w:rsidR="00CA1886" w:rsidRPr="00D5732C" w:rsidRDefault="00CA1886" w:rsidP="00CA1886">
      <w:pPr>
        <w:numPr>
          <w:ilvl w:val="0"/>
          <w:numId w:val="3"/>
        </w:numPr>
        <w:spacing w:after="0" w:line="240" w:lineRule="auto"/>
        <w:jc w:val="both"/>
        <w:rPr>
          <w:rFonts w:cstheme="minorHAnsi"/>
          <w:color w:val="000000"/>
        </w:rPr>
      </w:pPr>
      <w:r w:rsidRPr="00D5732C">
        <w:rPr>
          <w:rFonts w:cstheme="minorHAnsi"/>
          <w:color w:val="000000"/>
        </w:rPr>
        <w:t>Contribute to the effectiveness of the team by reflecting on own and team activities and making suggestions on ways to improve and enhance the team’s performance</w:t>
      </w:r>
      <w:r w:rsidR="00EB20D8">
        <w:rPr>
          <w:rFonts w:cstheme="minorHAnsi"/>
          <w:color w:val="000000"/>
        </w:rPr>
        <w:t>.</w:t>
      </w:r>
    </w:p>
    <w:p w14:paraId="47D1C7B1" w14:textId="01A55DF9" w:rsidR="00CA1886" w:rsidRPr="00D5732C" w:rsidRDefault="00CA1886" w:rsidP="00CA1886">
      <w:pPr>
        <w:numPr>
          <w:ilvl w:val="0"/>
          <w:numId w:val="3"/>
        </w:numPr>
        <w:spacing w:after="0" w:line="240" w:lineRule="auto"/>
        <w:jc w:val="both"/>
        <w:rPr>
          <w:rFonts w:cstheme="minorHAnsi"/>
          <w:color w:val="000000"/>
        </w:rPr>
      </w:pPr>
      <w:r w:rsidRPr="00D5732C">
        <w:rPr>
          <w:rFonts w:cstheme="minorHAnsi"/>
          <w:color w:val="000000"/>
        </w:rPr>
        <w:t>Work effectively with individuals in other agencies to meet patients</w:t>
      </w:r>
      <w:r>
        <w:rPr>
          <w:rFonts w:cstheme="minorHAnsi"/>
          <w:color w:val="000000"/>
        </w:rPr>
        <w:t>’</w:t>
      </w:r>
      <w:r w:rsidRPr="00D5732C">
        <w:rPr>
          <w:rFonts w:cstheme="minorHAnsi"/>
          <w:color w:val="000000"/>
        </w:rPr>
        <w:t xml:space="preserve"> needs</w:t>
      </w:r>
      <w:r w:rsidR="00EB20D8">
        <w:rPr>
          <w:rFonts w:cstheme="minorHAnsi"/>
          <w:color w:val="000000"/>
        </w:rPr>
        <w:t>.</w:t>
      </w:r>
    </w:p>
    <w:p w14:paraId="55E6A3F2" w14:textId="4012D52D" w:rsidR="00CA1886" w:rsidRPr="00D5732C" w:rsidRDefault="00CA1886" w:rsidP="00CA1886">
      <w:pPr>
        <w:numPr>
          <w:ilvl w:val="0"/>
          <w:numId w:val="3"/>
        </w:numPr>
        <w:spacing w:after="0" w:line="240" w:lineRule="auto"/>
        <w:jc w:val="both"/>
        <w:rPr>
          <w:rFonts w:cstheme="minorHAnsi"/>
          <w:color w:val="000000"/>
        </w:rPr>
      </w:pPr>
      <w:r w:rsidRPr="00D5732C">
        <w:rPr>
          <w:rFonts w:cstheme="minorHAnsi"/>
          <w:color w:val="000000"/>
        </w:rPr>
        <w:t>Effectively manage own time, workload and resources</w:t>
      </w:r>
      <w:r w:rsidR="00EB20D8">
        <w:rPr>
          <w:rFonts w:cstheme="minorHAnsi"/>
          <w:color w:val="000000"/>
        </w:rPr>
        <w:t>.</w:t>
      </w:r>
    </w:p>
    <w:p w14:paraId="0C2C622B" w14:textId="77777777" w:rsidR="00CA1886" w:rsidRPr="00D5732C" w:rsidRDefault="00CA1886" w:rsidP="00CA1886">
      <w:pPr>
        <w:ind w:left="360"/>
        <w:jc w:val="both"/>
        <w:rPr>
          <w:rFonts w:cstheme="minorHAnsi"/>
          <w:color w:val="000000"/>
        </w:rPr>
      </w:pPr>
    </w:p>
    <w:p w14:paraId="1DBECAA3" w14:textId="49A0D4FC" w:rsidR="00CA1886" w:rsidRPr="00CA1886" w:rsidRDefault="00CA1886" w:rsidP="00CA1886">
      <w:pPr>
        <w:jc w:val="both"/>
        <w:rPr>
          <w:rFonts w:cstheme="minorHAnsi"/>
          <w:color w:val="000000"/>
        </w:rPr>
      </w:pPr>
      <w:r w:rsidRPr="00CA1886">
        <w:rPr>
          <w:rFonts w:cstheme="minorHAnsi"/>
          <w:color w:val="000000"/>
        </w:rPr>
        <w:t>Communication</w:t>
      </w:r>
      <w:r w:rsidR="00B22583">
        <w:rPr>
          <w:rFonts w:cstheme="minorHAnsi"/>
          <w:color w:val="000000"/>
        </w:rPr>
        <w:t>:</w:t>
      </w:r>
    </w:p>
    <w:p w14:paraId="6AB0BFAA" w14:textId="77777777" w:rsidR="00CA1886" w:rsidRPr="00D5732C" w:rsidRDefault="00CA1886" w:rsidP="00CA1886">
      <w:pPr>
        <w:tabs>
          <w:tab w:val="left" w:pos="2268"/>
        </w:tabs>
        <w:jc w:val="both"/>
        <w:rPr>
          <w:rFonts w:cstheme="minorHAnsi"/>
          <w:bCs/>
          <w:color w:val="000000"/>
        </w:rPr>
      </w:pPr>
      <w:r w:rsidRPr="00D5732C">
        <w:rPr>
          <w:rFonts w:cstheme="minorHAnsi"/>
          <w:bCs/>
          <w:color w:val="000000"/>
        </w:rPr>
        <w:t>The post-holder should recognize the importance of effective communication within the team and will strive to:</w:t>
      </w:r>
    </w:p>
    <w:p w14:paraId="19B5BE51" w14:textId="2D88F046" w:rsidR="00CA1886" w:rsidRPr="009B2C07" w:rsidRDefault="00CA1886" w:rsidP="00CA1886">
      <w:pPr>
        <w:numPr>
          <w:ilvl w:val="0"/>
          <w:numId w:val="4"/>
        </w:numPr>
        <w:tabs>
          <w:tab w:val="left" w:pos="2268"/>
        </w:tabs>
        <w:spacing w:after="0" w:line="240" w:lineRule="auto"/>
        <w:jc w:val="both"/>
        <w:rPr>
          <w:rFonts w:cstheme="minorHAnsi"/>
          <w:bCs/>
          <w:color w:val="000000"/>
        </w:rPr>
      </w:pPr>
      <w:r w:rsidRPr="009B2C07">
        <w:rPr>
          <w:rFonts w:cstheme="minorHAnsi"/>
          <w:color w:val="000000"/>
        </w:rPr>
        <w:t>Communicate effectively with other team members and with patients and carers</w:t>
      </w:r>
      <w:r w:rsidR="00EB20D8">
        <w:rPr>
          <w:rFonts w:cstheme="minorHAnsi"/>
          <w:color w:val="000000"/>
        </w:rPr>
        <w:t>.</w:t>
      </w:r>
    </w:p>
    <w:p w14:paraId="6C52EFEE" w14:textId="797672F6" w:rsidR="00CA1886" w:rsidRPr="00D5732C" w:rsidRDefault="00CA1886" w:rsidP="00CA1886">
      <w:pPr>
        <w:numPr>
          <w:ilvl w:val="0"/>
          <w:numId w:val="4"/>
        </w:numPr>
        <w:tabs>
          <w:tab w:val="left" w:pos="2268"/>
        </w:tabs>
        <w:spacing w:after="0" w:line="240" w:lineRule="auto"/>
        <w:jc w:val="both"/>
        <w:rPr>
          <w:rFonts w:cstheme="minorHAnsi"/>
          <w:bCs/>
          <w:color w:val="000000"/>
        </w:rPr>
      </w:pPr>
      <w:r w:rsidRPr="00D5732C">
        <w:rPr>
          <w:rFonts w:cstheme="minorHAnsi"/>
          <w:color w:val="000000"/>
        </w:rPr>
        <w:t>Recognize people’s needs for alternative methods of communication and respond accordingly</w:t>
      </w:r>
      <w:r w:rsidR="00EB20D8">
        <w:rPr>
          <w:rFonts w:cstheme="minorHAnsi"/>
          <w:color w:val="000000"/>
        </w:rPr>
        <w:t>.</w:t>
      </w:r>
    </w:p>
    <w:p w14:paraId="44CB7ABE" w14:textId="77777777" w:rsidR="00CA1886" w:rsidRPr="00D5732C" w:rsidRDefault="00CA1886" w:rsidP="00CA1886">
      <w:pPr>
        <w:tabs>
          <w:tab w:val="left" w:pos="2268"/>
        </w:tabs>
        <w:ind w:left="360"/>
        <w:jc w:val="both"/>
        <w:rPr>
          <w:rFonts w:cstheme="minorHAnsi"/>
          <w:bCs/>
          <w:color w:val="000000"/>
        </w:rPr>
      </w:pPr>
    </w:p>
    <w:p w14:paraId="4D309979" w14:textId="3A17983F" w:rsidR="00CA1886" w:rsidRPr="00CA1886" w:rsidRDefault="00CA1886" w:rsidP="00CA1886">
      <w:pPr>
        <w:tabs>
          <w:tab w:val="left" w:pos="2268"/>
        </w:tabs>
        <w:jc w:val="both"/>
        <w:rPr>
          <w:rFonts w:cstheme="minorHAnsi"/>
          <w:color w:val="000000"/>
        </w:rPr>
      </w:pPr>
      <w:r w:rsidRPr="00CA1886">
        <w:rPr>
          <w:rFonts w:cstheme="minorHAnsi"/>
          <w:color w:val="000000"/>
        </w:rPr>
        <w:t>Contribution to the implementation of services</w:t>
      </w:r>
      <w:r w:rsidR="00B22583">
        <w:rPr>
          <w:rFonts w:cstheme="minorHAnsi"/>
          <w:color w:val="000000"/>
        </w:rPr>
        <w:t>:</w:t>
      </w:r>
    </w:p>
    <w:p w14:paraId="32D14804" w14:textId="77777777" w:rsidR="00CA1886" w:rsidRPr="00D5732C" w:rsidRDefault="00CA1886" w:rsidP="00CA1886">
      <w:pPr>
        <w:jc w:val="both"/>
        <w:rPr>
          <w:rFonts w:cstheme="minorHAnsi"/>
          <w:color w:val="000000"/>
        </w:rPr>
      </w:pPr>
      <w:r w:rsidRPr="00D5732C">
        <w:rPr>
          <w:rFonts w:cstheme="minorHAnsi"/>
          <w:color w:val="000000"/>
        </w:rPr>
        <w:lastRenderedPageBreak/>
        <w:t>The post-holder will:</w:t>
      </w:r>
    </w:p>
    <w:p w14:paraId="21C47D19" w14:textId="502536C9" w:rsidR="00CA1886" w:rsidRPr="00D5732C" w:rsidRDefault="00CA1886" w:rsidP="00CA1886">
      <w:pPr>
        <w:numPr>
          <w:ilvl w:val="0"/>
          <w:numId w:val="5"/>
        </w:numPr>
        <w:spacing w:after="0" w:line="240" w:lineRule="auto"/>
        <w:jc w:val="both"/>
        <w:rPr>
          <w:rFonts w:cstheme="minorHAnsi"/>
          <w:color w:val="000000"/>
        </w:rPr>
      </w:pPr>
      <w:r w:rsidRPr="00D5732C">
        <w:rPr>
          <w:rFonts w:cstheme="minorHAnsi"/>
          <w:color w:val="000000"/>
        </w:rPr>
        <w:t>Apply practice policies, standards and guidance</w:t>
      </w:r>
      <w:r w:rsidR="00EB20D8">
        <w:rPr>
          <w:rFonts w:cstheme="minorHAnsi"/>
          <w:color w:val="000000"/>
        </w:rPr>
        <w:t>.</w:t>
      </w:r>
    </w:p>
    <w:p w14:paraId="09FFF20A" w14:textId="3EB39AC1" w:rsidR="00CA1886" w:rsidRPr="00D5732C" w:rsidRDefault="00CA1886" w:rsidP="00CA1886">
      <w:pPr>
        <w:numPr>
          <w:ilvl w:val="0"/>
          <w:numId w:val="5"/>
        </w:numPr>
        <w:spacing w:after="0" w:line="240" w:lineRule="auto"/>
        <w:jc w:val="both"/>
        <w:rPr>
          <w:rFonts w:cstheme="minorHAnsi"/>
          <w:color w:val="000000"/>
        </w:rPr>
      </w:pPr>
      <w:r w:rsidRPr="00D5732C">
        <w:rPr>
          <w:rFonts w:cstheme="minorHAnsi"/>
          <w:color w:val="000000"/>
        </w:rPr>
        <w:t>Discuss with other members of the team how the policies, standards and guidelines will affect own work</w:t>
      </w:r>
      <w:r w:rsidR="00EB20D8">
        <w:rPr>
          <w:rFonts w:cstheme="minorHAnsi"/>
          <w:color w:val="000000"/>
        </w:rPr>
        <w:t>.</w:t>
      </w:r>
    </w:p>
    <w:p w14:paraId="3AF527D3" w14:textId="0B44C0DF" w:rsidR="00CA1886" w:rsidRDefault="00CA1886" w:rsidP="00CA1886">
      <w:pPr>
        <w:numPr>
          <w:ilvl w:val="0"/>
          <w:numId w:val="5"/>
        </w:numPr>
        <w:spacing w:after="0" w:line="240" w:lineRule="auto"/>
        <w:jc w:val="both"/>
        <w:rPr>
          <w:rFonts w:cstheme="minorHAnsi"/>
          <w:color w:val="000000"/>
        </w:rPr>
      </w:pPr>
      <w:r w:rsidRPr="00D5732C">
        <w:rPr>
          <w:rFonts w:cstheme="minorHAnsi"/>
          <w:color w:val="000000"/>
        </w:rPr>
        <w:t>Participate in audit where appropriate</w:t>
      </w:r>
      <w:r w:rsidR="00EB20D8">
        <w:rPr>
          <w:rFonts w:cstheme="minorHAnsi"/>
          <w:color w:val="000000"/>
        </w:rPr>
        <w:t>.</w:t>
      </w:r>
    </w:p>
    <w:p w14:paraId="6A059A59" w14:textId="77777777" w:rsidR="00CA1886" w:rsidRDefault="00CA1886" w:rsidP="00CA1886">
      <w:pPr>
        <w:ind w:left="720"/>
        <w:jc w:val="both"/>
        <w:rPr>
          <w:rFonts w:cstheme="minorHAnsi"/>
          <w:color w:val="000000"/>
        </w:rPr>
      </w:pPr>
    </w:p>
    <w:p w14:paraId="667FA465" w14:textId="63384859" w:rsidR="00CA1886" w:rsidRPr="00B22583" w:rsidRDefault="00B22583" w:rsidP="00B22583">
      <w:pPr>
        <w:jc w:val="both"/>
        <w:rPr>
          <w:rFonts w:cstheme="minorHAnsi"/>
          <w:b/>
          <w:color w:val="000000"/>
          <w:sz w:val="24"/>
        </w:rPr>
      </w:pPr>
      <w:r>
        <w:rPr>
          <w:rFonts w:cstheme="minorHAnsi"/>
          <w:b/>
          <w:color w:val="000000"/>
        </w:rPr>
        <w:t>Person Specification</w:t>
      </w:r>
    </w:p>
    <w:p w14:paraId="49D2B76B" w14:textId="77777777" w:rsidR="00CA1886" w:rsidRPr="00A26FFC" w:rsidRDefault="00CA1886" w:rsidP="00CA1886">
      <w:pPr>
        <w:pStyle w:val="ListParagraph"/>
        <w:numPr>
          <w:ilvl w:val="0"/>
          <w:numId w:val="13"/>
        </w:numPr>
        <w:jc w:val="both"/>
        <w:rPr>
          <w:rFonts w:asciiTheme="minorHAnsi" w:hAnsiTheme="minorHAnsi" w:cstheme="minorHAnsi"/>
          <w:color w:val="000000"/>
          <w:sz w:val="22"/>
          <w:szCs w:val="22"/>
        </w:rPr>
      </w:pPr>
      <w:r w:rsidRPr="00A26FFC">
        <w:rPr>
          <w:rFonts w:asciiTheme="minorHAnsi" w:hAnsiTheme="minorHAnsi" w:cstheme="minorHAnsi"/>
          <w:color w:val="000000"/>
          <w:sz w:val="22"/>
          <w:szCs w:val="22"/>
        </w:rPr>
        <w:t>A confident and professional approach to working with a variety of stakeholders</w:t>
      </w:r>
      <w:r>
        <w:rPr>
          <w:rFonts w:asciiTheme="minorHAnsi" w:hAnsiTheme="minorHAnsi" w:cstheme="minorHAnsi"/>
          <w:color w:val="000000"/>
          <w:sz w:val="22"/>
          <w:szCs w:val="22"/>
        </w:rPr>
        <w:t>.</w:t>
      </w:r>
    </w:p>
    <w:p w14:paraId="33D35FF6" w14:textId="3E0F4287" w:rsidR="00CA1886" w:rsidRPr="00A26FFC" w:rsidRDefault="00CA1886" w:rsidP="00CA1886">
      <w:pPr>
        <w:pStyle w:val="ListParagraph"/>
        <w:numPr>
          <w:ilvl w:val="0"/>
          <w:numId w:val="13"/>
        </w:numPr>
        <w:jc w:val="both"/>
        <w:rPr>
          <w:rFonts w:asciiTheme="minorHAnsi" w:hAnsiTheme="minorHAnsi" w:cstheme="minorHAnsi"/>
          <w:color w:val="000000"/>
          <w:sz w:val="22"/>
          <w:szCs w:val="22"/>
        </w:rPr>
      </w:pPr>
      <w:r w:rsidRPr="00A26FFC">
        <w:rPr>
          <w:rFonts w:asciiTheme="minorHAnsi" w:hAnsiTheme="minorHAnsi" w:cstheme="minorHAnsi"/>
          <w:color w:val="000000"/>
          <w:sz w:val="22"/>
          <w:szCs w:val="22"/>
        </w:rPr>
        <w:t>A commitment to equal opportunities and an understanding of the impact on the individual, families and communities</w:t>
      </w:r>
      <w:r>
        <w:rPr>
          <w:rFonts w:asciiTheme="minorHAnsi" w:hAnsiTheme="minorHAnsi" w:cstheme="minorHAnsi"/>
          <w:color w:val="000000"/>
          <w:sz w:val="22"/>
          <w:szCs w:val="22"/>
        </w:rPr>
        <w:t>.</w:t>
      </w:r>
    </w:p>
    <w:p w14:paraId="4F151CE9" w14:textId="77777777" w:rsidR="00CA1886" w:rsidRDefault="00CA1886" w:rsidP="00CA1886">
      <w:pPr>
        <w:pStyle w:val="ListParagraph"/>
        <w:numPr>
          <w:ilvl w:val="0"/>
          <w:numId w:val="13"/>
        </w:numPr>
        <w:jc w:val="both"/>
        <w:rPr>
          <w:rFonts w:asciiTheme="minorHAnsi" w:hAnsiTheme="minorHAnsi" w:cstheme="minorHAnsi"/>
          <w:color w:val="000000"/>
          <w:sz w:val="22"/>
          <w:szCs w:val="22"/>
        </w:rPr>
      </w:pPr>
      <w:r w:rsidRPr="00A26FFC">
        <w:rPr>
          <w:rFonts w:asciiTheme="minorHAnsi" w:hAnsiTheme="minorHAnsi" w:cstheme="minorHAnsi"/>
          <w:color w:val="000000"/>
          <w:sz w:val="22"/>
          <w:szCs w:val="22"/>
        </w:rPr>
        <w:t>Ability to work hours in a flexible way, including evenings and weekends</w:t>
      </w:r>
      <w:r>
        <w:rPr>
          <w:rFonts w:asciiTheme="minorHAnsi" w:hAnsiTheme="minorHAnsi" w:cstheme="minorHAnsi"/>
          <w:color w:val="000000"/>
          <w:sz w:val="22"/>
          <w:szCs w:val="22"/>
        </w:rPr>
        <w:t xml:space="preserve"> where required</w:t>
      </w:r>
      <w:r w:rsidRPr="00A26FFC">
        <w:rPr>
          <w:rFonts w:asciiTheme="minorHAnsi" w:hAnsiTheme="minorHAnsi" w:cstheme="minorHAnsi"/>
          <w:color w:val="000000"/>
          <w:sz w:val="22"/>
          <w:szCs w:val="22"/>
        </w:rPr>
        <w:t xml:space="preserve"> to meet the needs of the service</w:t>
      </w:r>
      <w:r>
        <w:rPr>
          <w:rFonts w:asciiTheme="minorHAnsi" w:hAnsiTheme="minorHAnsi" w:cstheme="minorHAnsi"/>
          <w:color w:val="000000"/>
          <w:sz w:val="22"/>
          <w:szCs w:val="22"/>
        </w:rPr>
        <w:t>.</w:t>
      </w:r>
    </w:p>
    <w:p w14:paraId="7802E77D" w14:textId="77777777" w:rsidR="00CA1886" w:rsidRDefault="00CA1886" w:rsidP="00CA1886">
      <w:pPr>
        <w:pStyle w:val="ListParagraph"/>
        <w:numPr>
          <w:ilvl w:val="0"/>
          <w:numId w:val="13"/>
        </w:numPr>
        <w:jc w:val="both"/>
        <w:rPr>
          <w:rFonts w:asciiTheme="minorHAnsi" w:hAnsiTheme="minorHAnsi" w:cstheme="minorHAnsi"/>
          <w:color w:val="000000"/>
          <w:sz w:val="22"/>
          <w:szCs w:val="22"/>
        </w:rPr>
      </w:pPr>
      <w:r>
        <w:rPr>
          <w:rFonts w:asciiTheme="minorHAnsi" w:hAnsiTheme="minorHAnsi" w:cstheme="minorHAnsi"/>
          <w:color w:val="000000"/>
          <w:sz w:val="22"/>
          <w:szCs w:val="22"/>
        </w:rPr>
        <w:t>Own transport and driving licence, in order to be able to travel regularly between sites around Southampton.</w:t>
      </w:r>
    </w:p>
    <w:p w14:paraId="7B698004" w14:textId="77777777" w:rsidR="00B22583" w:rsidRDefault="00B22583" w:rsidP="00CA1886">
      <w:pPr>
        <w:spacing w:after="200" w:line="276" w:lineRule="auto"/>
        <w:rPr>
          <w:rFonts w:cstheme="minorHAnsi"/>
          <w:color w:val="000000"/>
        </w:rPr>
      </w:pPr>
    </w:p>
    <w:p w14:paraId="63314780" w14:textId="321F851B" w:rsidR="00CA1886" w:rsidRPr="00D5732C" w:rsidRDefault="00B22583" w:rsidP="00CA1886">
      <w:pPr>
        <w:jc w:val="both"/>
        <w:rPr>
          <w:rFonts w:cstheme="minorHAnsi"/>
          <w:color w:val="000000"/>
        </w:rPr>
      </w:pPr>
      <w:r>
        <w:rPr>
          <w:rFonts w:cstheme="minorHAnsi"/>
          <w:b/>
          <w:color w:val="000000"/>
        </w:rPr>
        <w:t>Knowledge, skills and experience</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6"/>
        <w:gridCol w:w="4111"/>
        <w:gridCol w:w="4224"/>
      </w:tblGrid>
      <w:tr w:rsidR="00CA1886" w:rsidRPr="00D5732C" w14:paraId="0420EC62" w14:textId="77777777" w:rsidTr="00B22583">
        <w:trPr>
          <w:trHeight w:val="281"/>
          <w:tblHeader/>
        </w:trPr>
        <w:tc>
          <w:tcPr>
            <w:tcW w:w="1696" w:type="dxa"/>
            <w:shd w:val="clear" w:color="auto" w:fill="DEF7FA"/>
          </w:tcPr>
          <w:p w14:paraId="7824676E" w14:textId="77777777" w:rsidR="00CA1886" w:rsidRPr="00D5732C" w:rsidRDefault="00CA1886" w:rsidP="00B22583">
            <w:pPr>
              <w:jc w:val="center"/>
              <w:rPr>
                <w:rFonts w:cstheme="minorHAnsi"/>
                <w:color w:val="000000"/>
                <w:lang w:val="en-US"/>
              </w:rPr>
            </w:pPr>
          </w:p>
        </w:tc>
        <w:tc>
          <w:tcPr>
            <w:tcW w:w="4111" w:type="dxa"/>
            <w:shd w:val="clear" w:color="auto" w:fill="DEF7FA"/>
            <w:vAlign w:val="center"/>
          </w:tcPr>
          <w:p w14:paraId="27A0EB83" w14:textId="77777777" w:rsidR="00CA1886" w:rsidRPr="00D5732C" w:rsidRDefault="00CA1886" w:rsidP="00B22583">
            <w:pPr>
              <w:jc w:val="center"/>
              <w:rPr>
                <w:rFonts w:cstheme="minorHAnsi"/>
                <w:color w:val="000000"/>
                <w:lang w:val="en-US"/>
              </w:rPr>
            </w:pPr>
            <w:r w:rsidRPr="00D5732C">
              <w:rPr>
                <w:rFonts w:cstheme="minorHAnsi"/>
                <w:b/>
                <w:color w:val="000000"/>
                <w:lang w:val="en-US"/>
              </w:rPr>
              <w:t>Essential</w:t>
            </w:r>
          </w:p>
        </w:tc>
        <w:tc>
          <w:tcPr>
            <w:tcW w:w="4224" w:type="dxa"/>
            <w:shd w:val="clear" w:color="auto" w:fill="DEF7FA"/>
            <w:vAlign w:val="center"/>
          </w:tcPr>
          <w:p w14:paraId="6377C080" w14:textId="77777777" w:rsidR="00CA1886" w:rsidRPr="00D5732C" w:rsidRDefault="00CA1886" w:rsidP="00B22583">
            <w:pPr>
              <w:jc w:val="center"/>
              <w:rPr>
                <w:rFonts w:cstheme="minorHAnsi"/>
                <w:color w:val="000000"/>
                <w:lang w:val="en-US"/>
              </w:rPr>
            </w:pPr>
            <w:r w:rsidRPr="00D5732C">
              <w:rPr>
                <w:rFonts w:cstheme="minorHAnsi"/>
                <w:b/>
                <w:color w:val="000000"/>
                <w:lang w:val="en-US"/>
              </w:rPr>
              <w:t>Desirable</w:t>
            </w:r>
          </w:p>
        </w:tc>
      </w:tr>
      <w:tr w:rsidR="00CA1886" w:rsidRPr="00D5732C" w14:paraId="679BB32F" w14:textId="77777777" w:rsidTr="00646886">
        <w:tc>
          <w:tcPr>
            <w:tcW w:w="1696" w:type="dxa"/>
            <w:vAlign w:val="center"/>
          </w:tcPr>
          <w:p w14:paraId="7E192511" w14:textId="77777777" w:rsidR="00CA1886" w:rsidRPr="00D5732C" w:rsidRDefault="00CA1886" w:rsidP="00646886">
            <w:pPr>
              <w:autoSpaceDE w:val="0"/>
              <w:autoSpaceDN w:val="0"/>
              <w:adjustRightInd w:val="0"/>
              <w:rPr>
                <w:rFonts w:cstheme="minorHAnsi"/>
                <w:b/>
                <w:lang w:val="en-US"/>
              </w:rPr>
            </w:pPr>
            <w:r w:rsidRPr="00D5732C">
              <w:rPr>
                <w:rFonts w:cstheme="minorHAnsi"/>
                <w:b/>
                <w:lang w:val="en-US"/>
              </w:rPr>
              <w:t>Qualifications</w:t>
            </w:r>
            <w:r>
              <w:rPr>
                <w:rFonts w:cstheme="minorHAnsi"/>
                <w:b/>
                <w:lang w:val="en-US"/>
              </w:rPr>
              <w:t xml:space="preserve"> </w:t>
            </w:r>
            <w:r w:rsidRPr="00D5732C">
              <w:rPr>
                <w:rFonts w:cstheme="minorHAnsi"/>
                <w:b/>
                <w:lang w:val="en-US"/>
              </w:rPr>
              <w:t>/</w:t>
            </w:r>
          </w:p>
          <w:p w14:paraId="25B00998" w14:textId="77777777" w:rsidR="00CA1886" w:rsidRPr="00D5732C" w:rsidRDefault="00CA1886" w:rsidP="00646886">
            <w:pPr>
              <w:rPr>
                <w:rFonts w:cstheme="minorHAnsi"/>
                <w:lang w:val="en-US"/>
              </w:rPr>
            </w:pPr>
            <w:r>
              <w:rPr>
                <w:rFonts w:cstheme="minorHAnsi"/>
                <w:b/>
                <w:lang w:val="en-US"/>
              </w:rPr>
              <w:t xml:space="preserve"> </w:t>
            </w:r>
            <w:r w:rsidRPr="00D5732C">
              <w:rPr>
                <w:rFonts w:cstheme="minorHAnsi"/>
                <w:b/>
                <w:lang w:val="en-US"/>
              </w:rPr>
              <w:t>Education</w:t>
            </w:r>
          </w:p>
        </w:tc>
        <w:tc>
          <w:tcPr>
            <w:tcW w:w="4111" w:type="dxa"/>
          </w:tcPr>
          <w:p w14:paraId="6D6CCEFA" w14:textId="77777777" w:rsidR="00CA1886" w:rsidRDefault="00CA1886" w:rsidP="00CA1886">
            <w:pPr>
              <w:pStyle w:val="ListParagraph"/>
              <w:numPr>
                <w:ilvl w:val="0"/>
                <w:numId w:val="8"/>
              </w:numPr>
              <w:rPr>
                <w:rFonts w:asciiTheme="minorHAnsi" w:hAnsiTheme="minorHAnsi" w:cstheme="minorHAnsi"/>
                <w:sz w:val="22"/>
                <w:szCs w:val="22"/>
                <w:lang w:val="en-US"/>
              </w:rPr>
            </w:pPr>
            <w:r>
              <w:rPr>
                <w:rFonts w:asciiTheme="minorHAnsi" w:hAnsiTheme="minorHAnsi" w:cstheme="minorHAnsi"/>
                <w:sz w:val="22"/>
                <w:szCs w:val="22"/>
                <w:lang w:val="en-US"/>
              </w:rPr>
              <w:t>Q</w:t>
            </w:r>
            <w:r w:rsidRPr="00D5732C">
              <w:rPr>
                <w:rFonts w:asciiTheme="minorHAnsi" w:hAnsiTheme="minorHAnsi" w:cstheme="minorHAnsi"/>
                <w:sz w:val="22"/>
                <w:szCs w:val="22"/>
                <w:lang w:val="en-US"/>
              </w:rPr>
              <w:t xml:space="preserve">ualified to GCSE or above </w:t>
            </w:r>
          </w:p>
          <w:p w14:paraId="024D46F5" w14:textId="77777777" w:rsidR="00CA1886" w:rsidRPr="00A26FFC" w:rsidRDefault="00CA1886" w:rsidP="00CA1886">
            <w:pPr>
              <w:pStyle w:val="ListParagraph"/>
              <w:numPr>
                <w:ilvl w:val="0"/>
                <w:numId w:val="8"/>
              </w:numPr>
              <w:rPr>
                <w:rFonts w:asciiTheme="minorHAnsi" w:hAnsiTheme="minorHAnsi" w:cstheme="minorHAnsi"/>
                <w:sz w:val="22"/>
                <w:szCs w:val="22"/>
                <w:lang w:val="en-US"/>
              </w:rPr>
            </w:pPr>
            <w:r>
              <w:rPr>
                <w:rFonts w:asciiTheme="minorHAnsi" w:hAnsiTheme="minorHAnsi" w:cstheme="minorHAnsi"/>
                <w:sz w:val="22"/>
                <w:szCs w:val="22"/>
                <w:lang w:val="en-US"/>
              </w:rPr>
              <w:t>NVQ Level 3 or equivalent and/or relevant basic/first level professional qualification or working towards this</w:t>
            </w:r>
          </w:p>
        </w:tc>
        <w:tc>
          <w:tcPr>
            <w:tcW w:w="4224" w:type="dxa"/>
            <w:vAlign w:val="center"/>
          </w:tcPr>
          <w:p w14:paraId="69A7DB79" w14:textId="793ED507" w:rsidR="00CA1886" w:rsidRPr="00956548" w:rsidRDefault="00CA1886" w:rsidP="00CA1886">
            <w:pPr>
              <w:pStyle w:val="ListParagraph"/>
              <w:numPr>
                <w:ilvl w:val="0"/>
                <w:numId w:val="8"/>
              </w:numPr>
              <w:rPr>
                <w:rFonts w:asciiTheme="minorHAnsi" w:hAnsiTheme="minorHAnsi" w:cstheme="minorHAnsi"/>
                <w:sz w:val="22"/>
                <w:szCs w:val="22"/>
                <w:lang w:val="en-US"/>
              </w:rPr>
            </w:pPr>
            <w:r>
              <w:rPr>
                <w:rFonts w:asciiTheme="minorHAnsi" w:hAnsiTheme="minorHAnsi" w:cstheme="minorHAnsi"/>
                <w:sz w:val="22"/>
                <w:szCs w:val="22"/>
                <w:lang w:val="en-US"/>
              </w:rPr>
              <w:t>Training in motivational coaching, behavio</w:t>
            </w:r>
            <w:r w:rsidR="00974D55">
              <w:rPr>
                <w:rFonts w:asciiTheme="minorHAnsi" w:hAnsiTheme="minorHAnsi" w:cstheme="minorHAnsi"/>
                <w:sz w:val="22"/>
                <w:szCs w:val="22"/>
                <w:lang w:val="en-US"/>
              </w:rPr>
              <w:t>u</w:t>
            </w:r>
            <w:r>
              <w:rPr>
                <w:rFonts w:asciiTheme="minorHAnsi" w:hAnsiTheme="minorHAnsi" w:cstheme="minorHAnsi"/>
                <w:sz w:val="22"/>
                <w:szCs w:val="22"/>
                <w:lang w:val="en-US"/>
              </w:rPr>
              <w:t>ral change and goal setting or equivalent</w:t>
            </w:r>
          </w:p>
        </w:tc>
      </w:tr>
      <w:tr w:rsidR="00CA1886" w:rsidRPr="00D5732C" w14:paraId="6945371E" w14:textId="77777777" w:rsidTr="00646886">
        <w:tc>
          <w:tcPr>
            <w:tcW w:w="1696" w:type="dxa"/>
            <w:vAlign w:val="center"/>
          </w:tcPr>
          <w:p w14:paraId="5B35F714" w14:textId="77777777" w:rsidR="00CA1886" w:rsidRPr="00D5732C" w:rsidRDefault="00CA1886" w:rsidP="00646886">
            <w:pPr>
              <w:rPr>
                <w:rFonts w:cstheme="minorHAnsi"/>
                <w:b/>
                <w:lang w:val="en-US"/>
              </w:rPr>
            </w:pPr>
            <w:r w:rsidRPr="00D5732C">
              <w:rPr>
                <w:rFonts w:cstheme="minorHAnsi"/>
                <w:b/>
                <w:lang w:val="en-US"/>
              </w:rPr>
              <w:t>Knowledge</w:t>
            </w:r>
            <w:r>
              <w:rPr>
                <w:rFonts w:cstheme="minorHAnsi"/>
                <w:b/>
                <w:lang w:val="en-US"/>
              </w:rPr>
              <w:t xml:space="preserve"> </w:t>
            </w:r>
            <w:r w:rsidRPr="00D5732C">
              <w:rPr>
                <w:rFonts w:cstheme="minorHAnsi"/>
                <w:b/>
                <w:lang w:val="en-US"/>
              </w:rPr>
              <w:t>/</w:t>
            </w:r>
            <w:r>
              <w:rPr>
                <w:rFonts w:cstheme="minorHAnsi"/>
                <w:b/>
                <w:lang w:val="en-US"/>
              </w:rPr>
              <w:t xml:space="preserve"> </w:t>
            </w:r>
            <w:r w:rsidRPr="00D5732C">
              <w:rPr>
                <w:rFonts w:cstheme="minorHAnsi"/>
                <w:b/>
                <w:lang w:val="en-US"/>
              </w:rPr>
              <w:t>Skills</w:t>
            </w:r>
            <w:r>
              <w:rPr>
                <w:rFonts w:cstheme="minorHAnsi"/>
                <w:b/>
                <w:lang w:val="en-US"/>
              </w:rPr>
              <w:t xml:space="preserve"> </w:t>
            </w:r>
            <w:r w:rsidRPr="00D5732C">
              <w:rPr>
                <w:rFonts w:cstheme="minorHAnsi"/>
                <w:b/>
                <w:lang w:val="en-US"/>
              </w:rPr>
              <w:t>/</w:t>
            </w:r>
            <w:r>
              <w:rPr>
                <w:rFonts w:cstheme="minorHAnsi"/>
                <w:b/>
                <w:lang w:val="en-US"/>
              </w:rPr>
              <w:t xml:space="preserve"> </w:t>
            </w:r>
            <w:r w:rsidRPr="00D5732C">
              <w:rPr>
                <w:rFonts w:cstheme="minorHAnsi"/>
                <w:b/>
                <w:lang w:val="en-US"/>
              </w:rPr>
              <w:t xml:space="preserve">Training </w:t>
            </w:r>
          </w:p>
          <w:p w14:paraId="40548E69" w14:textId="77777777" w:rsidR="00CA1886" w:rsidRPr="00D5732C" w:rsidRDefault="00CA1886" w:rsidP="00646886">
            <w:pPr>
              <w:rPr>
                <w:rFonts w:cstheme="minorHAnsi"/>
                <w:lang w:val="en-US"/>
              </w:rPr>
            </w:pPr>
          </w:p>
        </w:tc>
        <w:tc>
          <w:tcPr>
            <w:tcW w:w="4111" w:type="dxa"/>
            <w:vAlign w:val="center"/>
          </w:tcPr>
          <w:p w14:paraId="06E82B50" w14:textId="77777777" w:rsidR="00CA1886" w:rsidRDefault="00CA1886" w:rsidP="00CA1886">
            <w:pPr>
              <w:pStyle w:val="ListParagraph"/>
              <w:numPr>
                <w:ilvl w:val="0"/>
                <w:numId w:val="8"/>
              </w:numPr>
              <w:spacing w:after="200"/>
              <w:rPr>
                <w:rFonts w:asciiTheme="minorHAnsi" w:hAnsiTheme="minorHAnsi" w:cstheme="minorHAnsi"/>
                <w:sz w:val="22"/>
                <w:szCs w:val="22"/>
                <w:lang w:val="en-US"/>
              </w:rPr>
            </w:pPr>
            <w:r w:rsidRPr="008035F1">
              <w:rPr>
                <w:rFonts w:asciiTheme="minorHAnsi" w:hAnsiTheme="minorHAnsi" w:cstheme="minorHAnsi"/>
                <w:sz w:val="22"/>
                <w:szCs w:val="22"/>
                <w:lang w:val="en-US"/>
              </w:rPr>
              <w:t>Active and empathetic listening</w:t>
            </w:r>
          </w:p>
          <w:p w14:paraId="13D25563" w14:textId="77777777" w:rsidR="00CA1886" w:rsidRDefault="00CA1886" w:rsidP="00CA1886">
            <w:pPr>
              <w:pStyle w:val="ListParagraph"/>
              <w:numPr>
                <w:ilvl w:val="0"/>
                <w:numId w:val="8"/>
              </w:numPr>
              <w:ind w:left="357" w:hanging="357"/>
              <w:rPr>
                <w:rFonts w:asciiTheme="minorHAnsi" w:hAnsiTheme="minorHAnsi" w:cstheme="minorHAnsi"/>
                <w:sz w:val="22"/>
                <w:szCs w:val="22"/>
                <w:lang w:val="en-US"/>
              </w:rPr>
            </w:pPr>
            <w:r>
              <w:rPr>
                <w:rFonts w:asciiTheme="minorHAnsi" w:hAnsiTheme="minorHAnsi" w:cstheme="minorHAnsi"/>
                <w:sz w:val="22"/>
                <w:szCs w:val="22"/>
                <w:lang w:val="en-US"/>
              </w:rPr>
              <w:t>Passion to help others</w:t>
            </w:r>
          </w:p>
          <w:p w14:paraId="072268B9" w14:textId="77777777" w:rsidR="00CA1886" w:rsidRPr="003D54F5" w:rsidRDefault="00CA1886" w:rsidP="00CA1886">
            <w:pPr>
              <w:pStyle w:val="ListParagraph"/>
              <w:numPr>
                <w:ilvl w:val="0"/>
                <w:numId w:val="8"/>
              </w:numPr>
              <w:spacing w:after="200"/>
              <w:rPr>
                <w:rFonts w:asciiTheme="minorHAnsi" w:hAnsiTheme="minorHAnsi" w:cstheme="minorHAnsi"/>
                <w:sz w:val="22"/>
                <w:szCs w:val="22"/>
                <w:lang w:val="en-US"/>
              </w:rPr>
            </w:pPr>
            <w:r w:rsidRPr="003D54F5">
              <w:rPr>
                <w:rFonts w:asciiTheme="minorHAnsi" w:hAnsiTheme="minorHAnsi" w:cstheme="minorHAnsi"/>
                <w:sz w:val="22"/>
                <w:szCs w:val="22"/>
                <w:lang w:val="en-US"/>
              </w:rPr>
              <w:t>Good IT skills</w:t>
            </w:r>
            <w:r>
              <w:rPr>
                <w:rFonts w:asciiTheme="minorHAnsi" w:hAnsiTheme="minorHAnsi" w:cstheme="minorHAnsi"/>
                <w:sz w:val="22"/>
                <w:szCs w:val="22"/>
                <w:lang w:val="en-US"/>
              </w:rPr>
              <w:t xml:space="preserve"> including competent use of MS Office</w:t>
            </w:r>
          </w:p>
          <w:p w14:paraId="4E1825B2" w14:textId="77777777" w:rsidR="00CA1886" w:rsidRPr="003D54F5" w:rsidRDefault="00CA1886" w:rsidP="00CA1886">
            <w:pPr>
              <w:pStyle w:val="ListParagraph"/>
              <w:numPr>
                <w:ilvl w:val="0"/>
                <w:numId w:val="8"/>
              </w:numPr>
              <w:spacing w:after="200"/>
              <w:rPr>
                <w:rFonts w:asciiTheme="minorHAnsi" w:hAnsiTheme="minorHAnsi" w:cstheme="minorHAnsi"/>
                <w:sz w:val="22"/>
                <w:szCs w:val="22"/>
                <w:lang w:val="en-US"/>
              </w:rPr>
            </w:pPr>
            <w:r w:rsidRPr="003D54F5">
              <w:rPr>
                <w:rFonts w:asciiTheme="minorHAnsi" w:hAnsiTheme="minorHAnsi" w:cstheme="minorHAnsi"/>
                <w:sz w:val="22"/>
                <w:szCs w:val="22"/>
                <w:lang w:val="en-US"/>
              </w:rPr>
              <w:t>Good Communication skills and interpersonal skills, including an ability to build rapport and establish good one to one relationships quickly</w:t>
            </w:r>
          </w:p>
          <w:p w14:paraId="0F6B091D" w14:textId="77777777" w:rsidR="00CA1886" w:rsidRPr="003D54F5" w:rsidRDefault="00CA1886" w:rsidP="00CA1886">
            <w:pPr>
              <w:pStyle w:val="ListParagraph"/>
              <w:numPr>
                <w:ilvl w:val="0"/>
                <w:numId w:val="8"/>
              </w:numPr>
              <w:spacing w:after="200"/>
              <w:rPr>
                <w:rFonts w:asciiTheme="minorHAnsi" w:hAnsiTheme="minorHAnsi" w:cstheme="minorHAnsi"/>
                <w:sz w:val="22"/>
                <w:szCs w:val="22"/>
                <w:lang w:val="en-US"/>
              </w:rPr>
            </w:pPr>
            <w:r w:rsidRPr="003D54F5">
              <w:rPr>
                <w:rFonts w:asciiTheme="minorHAnsi" w:hAnsiTheme="minorHAnsi" w:cstheme="minorHAnsi"/>
                <w:sz w:val="22"/>
                <w:szCs w:val="22"/>
                <w:lang w:val="en-US"/>
              </w:rPr>
              <w:t>Ability to deal with challenging behaviour</w:t>
            </w:r>
          </w:p>
          <w:p w14:paraId="18496325" w14:textId="77777777" w:rsidR="00CA1886" w:rsidRPr="003D54F5" w:rsidRDefault="00CA1886" w:rsidP="00CA1886">
            <w:pPr>
              <w:pStyle w:val="ListParagraph"/>
              <w:numPr>
                <w:ilvl w:val="0"/>
                <w:numId w:val="8"/>
              </w:numPr>
              <w:spacing w:after="200"/>
              <w:rPr>
                <w:rFonts w:asciiTheme="minorHAnsi" w:hAnsiTheme="minorHAnsi" w:cstheme="minorHAnsi"/>
                <w:sz w:val="22"/>
                <w:szCs w:val="22"/>
                <w:lang w:val="en-US"/>
              </w:rPr>
            </w:pPr>
            <w:r w:rsidRPr="003D54F5">
              <w:rPr>
                <w:rFonts w:asciiTheme="minorHAnsi" w:hAnsiTheme="minorHAnsi" w:cstheme="minorHAnsi"/>
                <w:sz w:val="22"/>
                <w:szCs w:val="22"/>
                <w:lang w:val="en-US"/>
              </w:rPr>
              <w:t>Ability to effectively manage a variable workload</w:t>
            </w:r>
          </w:p>
          <w:p w14:paraId="470178C5" w14:textId="77777777" w:rsidR="00CA1886" w:rsidRPr="008035F1" w:rsidRDefault="00CA1886" w:rsidP="00CA1886">
            <w:pPr>
              <w:pStyle w:val="ListParagraph"/>
              <w:numPr>
                <w:ilvl w:val="0"/>
                <w:numId w:val="8"/>
              </w:numPr>
              <w:spacing w:after="200"/>
              <w:rPr>
                <w:rFonts w:asciiTheme="minorHAnsi" w:hAnsiTheme="minorHAnsi" w:cstheme="minorHAnsi"/>
                <w:sz w:val="22"/>
                <w:szCs w:val="22"/>
                <w:lang w:val="en-US"/>
              </w:rPr>
            </w:pPr>
            <w:r w:rsidRPr="008035F1">
              <w:rPr>
                <w:rFonts w:asciiTheme="minorHAnsi" w:hAnsiTheme="minorHAnsi" w:cstheme="minorHAnsi"/>
                <w:sz w:val="22"/>
                <w:szCs w:val="22"/>
                <w:lang w:val="en-US"/>
              </w:rPr>
              <w:t>Being responsive and sensitive to the needs and beliefs of the client</w:t>
            </w:r>
          </w:p>
          <w:p w14:paraId="1E82F9BB" w14:textId="77777777" w:rsidR="00CA1886" w:rsidRPr="003D54F5" w:rsidRDefault="00CA1886" w:rsidP="00CA1886">
            <w:pPr>
              <w:pStyle w:val="ListParagraph"/>
              <w:numPr>
                <w:ilvl w:val="0"/>
                <w:numId w:val="8"/>
              </w:numPr>
              <w:spacing w:after="200"/>
              <w:rPr>
                <w:rFonts w:asciiTheme="minorHAnsi" w:hAnsiTheme="minorHAnsi" w:cstheme="minorHAnsi"/>
                <w:sz w:val="22"/>
                <w:szCs w:val="22"/>
                <w:lang w:val="en-US"/>
              </w:rPr>
            </w:pPr>
            <w:r w:rsidRPr="003D54F5">
              <w:rPr>
                <w:rFonts w:asciiTheme="minorHAnsi" w:hAnsiTheme="minorHAnsi" w:cstheme="minorHAnsi"/>
                <w:sz w:val="22"/>
                <w:szCs w:val="22"/>
                <w:lang w:val="en-US"/>
              </w:rPr>
              <w:t>Awareness of local and national health policy</w:t>
            </w:r>
          </w:p>
          <w:p w14:paraId="21B33E72" w14:textId="77777777" w:rsidR="00CA1886" w:rsidRPr="002D4E67" w:rsidRDefault="00CA1886" w:rsidP="00CA1886">
            <w:pPr>
              <w:pStyle w:val="ListParagraph"/>
              <w:numPr>
                <w:ilvl w:val="0"/>
                <w:numId w:val="8"/>
              </w:numPr>
              <w:spacing w:after="200"/>
              <w:rPr>
                <w:rFonts w:asciiTheme="minorHAnsi" w:hAnsiTheme="minorHAnsi" w:cstheme="minorHAnsi"/>
                <w:color w:val="000000"/>
                <w:sz w:val="22"/>
                <w:szCs w:val="22"/>
              </w:rPr>
            </w:pPr>
            <w:r w:rsidRPr="009B2C07">
              <w:rPr>
                <w:rFonts w:asciiTheme="minorHAnsi" w:hAnsiTheme="minorHAnsi" w:cstheme="minorHAnsi"/>
                <w:sz w:val="22"/>
                <w:szCs w:val="22"/>
                <w:lang w:val="en-US"/>
              </w:rPr>
              <w:t>The ability to work autonomously and to plan, prioritise work under pressure and adapt to new models of working</w:t>
            </w:r>
          </w:p>
        </w:tc>
        <w:tc>
          <w:tcPr>
            <w:tcW w:w="4224" w:type="dxa"/>
          </w:tcPr>
          <w:p w14:paraId="746F6823" w14:textId="77777777" w:rsidR="00CA1886" w:rsidRPr="00B51963" w:rsidRDefault="00CA1886" w:rsidP="00CA1886">
            <w:pPr>
              <w:pStyle w:val="ListParagraph"/>
              <w:numPr>
                <w:ilvl w:val="0"/>
                <w:numId w:val="8"/>
              </w:numPr>
              <w:ind w:left="357" w:hanging="357"/>
              <w:rPr>
                <w:rFonts w:asciiTheme="minorHAnsi" w:hAnsiTheme="minorHAnsi" w:cstheme="minorHAnsi"/>
                <w:sz w:val="22"/>
                <w:szCs w:val="22"/>
                <w:lang w:val="en-US"/>
              </w:rPr>
            </w:pPr>
            <w:r>
              <w:rPr>
                <w:rFonts w:asciiTheme="minorHAnsi" w:hAnsiTheme="minorHAnsi" w:cstheme="minorHAnsi"/>
                <w:sz w:val="22"/>
                <w:szCs w:val="22"/>
                <w:lang w:val="en-US"/>
              </w:rPr>
              <w:t>Training and/or e</w:t>
            </w:r>
            <w:r w:rsidRPr="00B51963">
              <w:rPr>
                <w:rFonts w:asciiTheme="minorHAnsi" w:hAnsiTheme="minorHAnsi" w:cstheme="minorHAnsi"/>
                <w:sz w:val="22"/>
                <w:szCs w:val="22"/>
                <w:lang w:val="en-US"/>
              </w:rPr>
              <w:t>xperience in using databases</w:t>
            </w:r>
          </w:p>
          <w:p w14:paraId="339DA36F" w14:textId="7B9AD04A" w:rsidR="00CA1886" w:rsidRDefault="00CA1886" w:rsidP="00CA1886">
            <w:pPr>
              <w:pStyle w:val="ListParagraph"/>
              <w:numPr>
                <w:ilvl w:val="0"/>
                <w:numId w:val="8"/>
              </w:numPr>
              <w:ind w:left="357" w:hanging="357"/>
              <w:rPr>
                <w:rFonts w:asciiTheme="minorHAnsi" w:hAnsiTheme="minorHAnsi" w:cstheme="minorHAnsi"/>
                <w:sz w:val="22"/>
                <w:szCs w:val="22"/>
                <w:lang w:val="en-US"/>
              </w:rPr>
            </w:pPr>
            <w:r w:rsidRPr="00D5732C">
              <w:rPr>
                <w:rFonts w:asciiTheme="minorHAnsi" w:hAnsiTheme="minorHAnsi" w:cstheme="minorHAnsi"/>
                <w:sz w:val="22"/>
                <w:szCs w:val="22"/>
                <w:lang w:val="en-US"/>
              </w:rPr>
              <w:t xml:space="preserve">Knowledge of social care systems </w:t>
            </w:r>
            <w:r w:rsidRPr="003D54F5">
              <w:rPr>
                <w:rFonts w:asciiTheme="minorHAnsi" w:hAnsiTheme="minorHAnsi" w:cstheme="minorHAnsi"/>
                <w:sz w:val="22"/>
                <w:szCs w:val="22"/>
                <w:lang w:val="en-US"/>
              </w:rPr>
              <w:t>Experience of using community</w:t>
            </w:r>
            <w:r w:rsidR="00AC6EA3">
              <w:rPr>
                <w:rFonts w:asciiTheme="minorHAnsi" w:hAnsiTheme="minorHAnsi" w:cstheme="minorHAnsi"/>
                <w:sz w:val="22"/>
                <w:szCs w:val="22"/>
                <w:lang w:val="en-US"/>
              </w:rPr>
              <w:t>-</w:t>
            </w:r>
            <w:r w:rsidRPr="003D54F5">
              <w:rPr>
                <w:rFonts w:asciiTheme="minorHAnsi" w:hAnsiTheme="minorHAnsi" w:cstheme="minorHAnsi"/>
                <w:sz w:val="22"/>
                <w:szCs w:val="22"/>
                <w:lang w:val="en-US"/>
              </w:rPr>
              <w:t>based activities and resources to support individuals</w:t>
            </w:r>
          </w:p>
          <w:p w14:paraId="70FB06EA" w14:textId="36015672" w:rsidR="00AC6EA3" w:rsidRPr="00956548" w:rsidRDefault="00AC6EA3" w:rsidP="00CA1886">
            <w:pPr>
              <w:pStyle w:val="ListParagraph"/>
              <w:numPr>
                <w:ilvl w:val="0"/>
                <w:numId w:val="8"/>
              </w:numPr>
              <w:ind w:left="357" w:hanging="357"/>
              <w:rPr>
                <w:rFonts w:asciiTheme="minorHAnsi" w:hAnsiTheme="minorHAnsi" w:cstheme="minorHAnsi"/>
                <w:sz w:val="22"/>
                <w:szCs w:val="22"/>
                <w:lang w:val="en-US"/>
              </w:rPr>
            </w:pPr>
            <w:r>
              <w:rPr>
                <w:rFonts w:asciiTheme="minorHAnsi" w:hAnsiTheme="minorHAnsi" w:cstheme="minorHAnsi"/>
                <w:sz w:val="22"/>
                <w:szCs w:val="22"/>
                <w:lang w:val="en-US"/>
              </w:rPr>
              <w:t>Knowledge of personali</w:t>
            </w:r>
            <w:r w:rsidR="002318DF">
              <w:rPr>
                <w:rFonts w:asciiTheme="minorHAnsi" w:hAnsiTheme="minorHAnsi" w:cstheme="minorHAnsi"/>
                <w:sz w:val="22"/>
                <w:szCs w:val="22"/>
                <w:lang w:val="en-US"/>
              </w:rPr>
              <w:t>s</w:t>
            </w:r>
            <w:r>
              <w:rPr>
                <w:rFonts w:asciiTheme="minorHAnsi" w:hAnsiTheme="minorHAnsi" w:cstheme="minorHAnsi"/>
                <w:sz w:val="22"/>
                <w:szCs w:val="22"/>
                <w:lang w:val="en-US"/>
              </w:rPr>
              <w:t>ed care approach</w:t>
            </w:r>
          </w:p>
        </w:tc>
      </w:tr>
      <w:tr w:rsidR="00CA1886" w:rsidRPr="00065679" w14:paraId="6F96038E" w14:textId="77777777" w:rsidTr="00646886">
        <w:tc>
          <w:tcPr>
            <w:tcW w:w="1696" w:type="dxa"/>
            <w:vAlign w:val="center"/>
          </w:tcPr>
          <w:p w14:paraId="1F605A55" w14:textId="77777777" w:rsidR="00CA1886" w:rsidRPr="00065679" w:rsidRDefault="00CA1886" w:rsidP="00646886">
            <w:pPr>
              <w:rPr>
                <w:rFonts w:eastAsia="Times New Roman" w:cstheme="minorHAnsi"/>
                <w:b/>
                <w:bCs/>
                <w:lang w:val="en-US"/>
              </w:rPr>
            </w:pPr>
            <w:r w:rsidRPr="00065679">
              <w:rPr>
                <w:rFonts w:eastAsia="Times New Roman" w:cstheme="minorHAnsi"/>
                <w:b/>
                <w:bCs/>
                <w:lang w:val="en-US"/>
              </w:rPr>
              <w:t>Relevant experience</w:t>
            </w:r>
          </w:p>
        </w:tc>
        <w:tc>
          <w:tcPr>
            <w:tcW w:w="4111" w:type="dxa"/>
          </w:tcPr>
          <w:p w14:paraId="4E763FF3" w14:textId="77777777" w:rsidR="00CA1886" w:rsidRPr="00065679" w:rsidRDefault="00CA1886" w:rsidP="00CA1886">
            <w:pPr>
              <w:numPr>
                <w:ilvl w:val="0"/>
                <w:numId w:val="6"/>
              </w:numPr>
              <w:spacing w:after="200" w:line="240" w:lineRule="auto"/>
              <w:contextualSpacing/>
              <w:rPr>
                <w:rFonts w:eastAsia="Times New Roman" w:cstheme="minorHAnsi"/>
                <w:lang w:val="en-US"/>
              </w:rPr>
            </w:pPr>
            <w:r w:rsidRPr="00065679">
              <w:rPr>
                <w:rFonts w:eastAsia="Times New Roman" w:cstheme="minorHAnsi"/>
                <w:lang w:val="en-US"/>
              </w:rPr>
              <w:t xml:space="preserve">NHS experience in primary care or another healthcare provider or community services </w:t>
            </w:r>
          </w:p>
        </w:tc>
        <w:tc>
          <w:tcPr>
            <w:tcW w:w="4224" w:type="dxa"/>
          </w:tcPr>
          <w:p w14:paraId="66F688AC" w14:textId="77777777" w:rsidR="00065679" w:rsidRDefault="00065679" w:rsidP="00065679">
            <w:pPr>
              <w:pStyle w:val="ListParagraph"/>
              <w:numPr>
                <w:ilvl w:val="0"/>
                <w:numId w:val="8"/>
              </w:numPr>
              <w:ind w:left="357" w:hanging="357"/>
              <w:rPr>
                <w:rFonts w:asciiTheme="minorHAnsi" w:hAnsiTheme="minorHAnsi" w:cstheme="minorHAnsi"/>
                <w:sz w:val="22"/>
                <w:szCs w:val="22"/>
                <w:lang w:val="en-US"/>
              </w:rPr>
            </w:pPr>
            <w:r>
              <w:rPr>
                <w:rFonts w:asciiTheme="minorHAnsi" w:hAnsiTheme="minorHAnsi" w:cstheme="minorHAnsi"/>
                <w:sz w:val="22"/>
                <w:szCs w:val="22"/>
                <w:lang w:val="en-US"/>
              </w:rPr>
              <w:t>Worked previously as a Health and Wellbeing Coach</w:t>
            </w:r>
          </w:p>
          <w:p w14:paraId="1AE6149D" w14:textId="77777777" w:rsidR="00065679" w:rsidRPr="003D54F5" w:rsidRDefault="00065679" w:rsidP="00065679">
            <w:pPr>
              <w:pStyle w:val="ListParagraph"/>
              <w:numPr>
                <w:ilvl w:val="0"/>
                <w:numId w:val="8"/>
              </w:numPr>
              <w:ind w:left="357" w:hanging="357"/>
              <w:rPr>
                <w:rFonts w:asciiTheme="minorHAnsi" w:hAnsiTheme="minorHAnsi" w:cstheme="minorHAnsi"/>
                <w:sz w:val="22"/>
                <w:szCs w:val="22"/>
                <w:lang w:val="en-US"/>
              </w:rPr>
            </w:pPr>
            <w:r>
              <w:rPr>
                <w:rFonts w:asciiTheme="minorHAnsi" w:hAnsiTheme="minorHAnsi" w:cstheme="minorHAnsi"/>
                <w:sz w:val="22"/>
                <w:szCs w:val="22"/>
                <w:lang w:val="en-US"/>
              </w:rPr>
              <w:t>W</w:t>
            </w:r>
            <w:r w:rsidRPr="003D54F5">
              <w:rPr>
                <w:rFonts w:asciiTheme="minorHAnsi" w:hAnsiTheme="minorHAnsi" w:cstheme="minorHAnsi"/>
                <w:sz w:val="22"/>
                <w:szCs w:val="22"/>
                <w:lang w:val="en-US"/>
              </w:rPr>
              <w:t>orking with groups</w:t>
            </w:r>
          </w:p>
          <w:p w14:paraId="07B1949E" w14:textId="77777777" w:rsidR="00065679" w:rsidRPr="003D54F5" w:rsidRDefault="00065679" w:rsidP="00065679">
            <w:pPr>
              <w:pStyle w:val="ListParagraph"/>
              <w:numPr>
                <w:ilvl w:val="0"/>
                <w:numId w:val="8"/>
              </w:numPr>
              <w:ind w:left="357" w:hanging="357"/>
              <w:rPr>
                <w:rFonts w:asciiTheme="minorHAnsi" w:hAnsiTheme="minorHAnsi" w:cstheme="minorHAnsi"/>
                <w:sz w:val="22"/>
                <w:szCs w:val="22"/>
                <w:lang w:val="en-US"/>
              </w:rPr>
            </w:pPr>
            <w:r>
              <w:rPr>
                <w:rFonts w:asciiTheme="minorHAnsi" w:hAnsiTheme="minorHAnsi" w:cstheme="minorHAnsi"/>
                <w:sz w:val="22"/>
                <w:szCs w:val="22"/>
                <w:lang w:val="en-US"/>
              </w:rPr>
              <w:t>W</w:t>
            </w:r>
            <w:r w:rsidRPr="003D54F5">
              <w:rPr>
                <w:rFonts w:asciiTheme="minorHAnsi" w:hAnsiTheme="minorHAnsi" w:cstheme="minorHAnsi"/>
                <w:sz w:val="22"/>
                <w:szCs w:val="22"/>
                <w:lang w:val="en-US"/>
              </w:rPr>
              <w:t>orking with individuals with long term conditions</w:t>
            </w:r>
          </w:p>
          <w:p w14:paraId="429F331C" w14:textId="77777777" w:rsidR="00065679" w:rsidRPr="003D54F5" w:rsidRDefault="00065679" w:rsidP="00065679">
            <w:pPr>
              <w:pStyle w:val="ListParagraph"/>
              <w:numPr>
                <w:ilvl w:val="0"/>
                <w:numId w:val="8"/>
              </w:numPr>
              <w:ind w:left="357" w:hanging="357"/>
              <w:rPr>
                <w:rFonts w:asciiTheme="minorHAnsi" w:hAnsiTheme="minorHAnsi" w:cstheme="minorHAnsi"/>
                <w:sz w:val="22"/>
                <w:szCs w:val="22"/>
                <w:lang w:val="en-US"/>
              </w:rPr>
            </w:pPr>
            <w:r w:rsidRPr="003D54F5">
              <w:rPr>
                <w:rFonts w:asciiTheme="minorHAnsi" w:hAnsiTheme="minorHAnsi" w:cstheme="minorHAnsi"/>
                <w:sz w:val="22"/>
                <w:szCs w:val="22"/>
                <w:lang w:val="en-US"/>
              </w:rPr>
              <w:lastRenderedPageBreak/>
              <w:t>Smoking cessation experience (or willingness to train)</w:t>
            </w:r>
          </w:p>
          <w:p w14:paraId="70789E79" w14:textId="77777777" w:rsidR="00065679" w:rsidRPr="003D54F5" w:rsidRDefault="00065679" w:rsidP="00065679">
            <w:pPr>
              <w:pStyle w:val="ListParagraph"/>
              <w:numPr>
                <w:ilvl w:val="0"/>
                <w:numId w:val="8"/>
              </w:numPr>
              <w:ind w:left="357" w:hanging="357"/>
              <w:rPr>
                <w:rFonts w:asciiTheme="minorHAnsi" w:hAnsiTheme="minorHAnsi" w:cstheme="minorHAnsi"/>
                <w:sz w:val="22"/>
                <w:szCs w:val="22"/>
                <w:lang w:val="en-US"/>
              </w:rPr>
            </w:pPr>
            <w:r>
              <w:rPr>
                <w:rFonts w:asciiTheme="minorHAnsi" w:hAnsiTheme="minorHAnsi" w:cstheme="minorHAnsi"/>
                <w:sz w:val="22"/>
                <w:szCs w:val="22"/>
                <w:lang w:val="en-US"/>
              </w:rPr>
              <w:t>A</w:t>
            </w:r>
            <w:r w:rsidRPr="003D54F5">
              <w:rPr>
                <w:rFonts w:asciiTheme="minorHAnsi" w:hAnsiTheme="minorHAnsi" w:cstheme="minorHAnsi"/>
                <w:sz w:val="22"/>
                <w:szCs w:val="22"/>
                <w:lang w:val="en-US"/>
              </w:rPr>
              <w:t>lcohol or drugs brief intervention</w:t>
            </w:r>
          </w:p>
          <w:p w14:paraId="6E16DB6D" w14:textId="77777777" w:rsidR="00065679" w:rsidRDefault="00065679" w:rsidP="00065679">
            <w:pPr>
              <w:pStyle w:val="ListParagraph"/>
              <w:numPr>
                <w:ilvl w:val="0"/>
                <w:numId w:val="8"/>
              </w:numPr>
              <w:ind w:left="357" w:hanging="357"/>
              <w:rPr>
                <w:rFonts w:asciiTheme="minorHAnsi" w:hAnsiTheme="minorHAnsi" w:cstheme="minorHAnsi"/>
                <w:sz w:val="22"/>
                <w:szCs w:val="22"/>
                <w:lang w:val="en-US"/>
              </w:rPr>
            </w:pPr>
            <w:r>
              <w:rPr>
                <w:rFonts w:asciiTheme="minorHAnsi" w:hAnsiTheme="minorHAnsi" w:cstheme="minorHAnsi"/>
                <w:sz w:val="22"/>
                <w:szCs w:val="22"/>
                <w:lang w:val="en-US"/>
              </w:rPr>
              <w:t>H</w:t>
            </w:r>
            <w:r w:rsidRPr="003D54F5">
              <w:rPr>
                <w:rFonts w:asciiTheme="minorHAnsi" w:hAnsiTheme="minorHAnsi" w:cstheme="minorHAnsi"/>
                <w:sz w:val="22"/>
                <w:szCs w:val="22"/>
                <w:lang w:val="en-US"/>
              </w:rPr>
              <w:t>ealth and nutrition work with patients</w:t>
            </w:r>
          </w:p>
          <w:p w14:paraId="4FEDC471" w14:textId="57EE5A9B" w:rsidR="00065679" w:rsidRPr="00065679" w:rsidRDefault="00065679" w:rsidP="00065679">
            <w:pPr>
              <w:pStyle w:val="ListParagraph"/>
              <w:numPr>
                <w:ilvl w:val="0"/>
                <w:numId w:val="8"/>
              </w:numPr>
              <w:ind w:left="357" w:hanging="357"/>
              <w:rPr>
                <w:rFonts w:asciiTheme="minorHAnsi" w:hAnsiTheme="minorHAnsi" w:cstheme="minorHAnsi"/>
                <w:sz w:val="22"/>
                <w:szCs w:val="22"/>
                <w:lang w:val="en-US"/>
              </w:rPr>
            </w:pPr>
            <w:r w:rsidRPr="00065679">
              <w:rPr>
                <w:rFonts w:asciiTheme="minorHAnsi" w:hAnsiTheme="minorHAnsi" w:cstheme="minorHAnsi"/>
                <w:sz w:val="22"/>
                <w:szCs w:val="22"/>
                <w:lang w:val="en-US"/>
              </w:rPr>
              <w:t>Experience using community-based activities and resources to support individuals</w:t>
            </w:r>
          </w:p>
        </w:tc>
      </w:tr>
    </w:tbl>
    <w:p w14:paraId="69135CFD" w14:textId="77777777" w:rsidR="00CA1886" w:rsidRPr="00065679" w:rsidRDefault="00CA1886" w:rsidP="00CA1886">
      <w:pPr>
        <w:jc w:val="both"/>
        <w:rPr>
          <w:rFonts w:eastAsia="Times New Roman" w:cstheme="minorHAnsi"/>
          <w:lang w:val="en-US"/>
        </w:rPr>
      </w:pPr>
    </w:p>
    <w:p w14:paraId="77240DF8" w14:textId="6FA56A65" w:rsidR="00CA1886" w:rsidRDefault="00CA1886" w:rsidP="00961CF1">
      <w:pPr>
        <w:rPr>
          <w:rFonts w:cstheme="minorHAnsi"/>
          <w:b/>
          <w:color w:val="000000"/>
        </w:rPr>
      </w:pPr>
      <w:r w:rsidRPr="002D4E67">
        <w:rPr>
          <w:rFonts w:cstheme="minorHAnsi"/>
          <w:b/>
          <w:color w:val="000000"/>
        </w:rPr>
        <w:t>Disclosure and Barring Service Check</w:t>
      </w:r>
    </w:p>
    <w:p w14:paraId="68A5AD13" w14:textId="5122E460" w:rsidR="00732F9B" w:rsidRPr="00F93F98" w:rsidRDefault="00CA1886" w:rsidP="00F93F98">
      <w:pPr>
        <w:jc w:val="both"/>
        <w:rPr>
          <w:rFonts w:cstheme="minorHAnsi"/>
          <w:color w:val="000000"/>
        </w:rPr>
      </w:pPr>
      <w:r w:rsidRPr="00AC36CC">
        <w:rPr>
          <w:rFonts w:cstheme="minorHAnsi"/>
          <w:color w:val="000000"/>
        </w:rPr>
        <w:t>This post is subject to the Rehabilitation of Offenders Act (Exceptions Order) 1975 and as such it will be necessary for a submission for Disclosure to be made to the Disclosure and Barring Service to check for any previous criminal convictions.</w:t>
      </w:r>
    </w:p>
    <w:sectPr w:rsidR="00732F9B" w:rsidRPr="00F93F9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30BCD"/>
    <w:multiLevelType w:val="hybridMultilevel"/>
    <w:tmpl w:val="DEECA2B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52541E"/>
    <w:multiLevelType w:val="hybridMultilevel"/>
    <w:tmpl w:val="76BC9E5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D53C65"/>
    <w:multiLevelType w:val="hybridMultilevel"/>
    <w:tmpl w:val="0FFE07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0C3A74"/>
    <w:multiLevelType w:val="hybridMultilevel"/>
    <w:tmpl w:val="455406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857172"/>
    <w:multiLevelType w:val="hybridMultilevel"/>
    <w:tmpl w:val="CB54F0C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1C995447"/>
    <w:multiLevelType w:val="hybridMultilevel"/>
    <w:tmpl w:val="CA3E3694"/>
    <w:lvl w:ilvl="0" w:tplc="08090001">
      <w:start w:val="1"/>
      <w:numFmt w:val="bullet"/>
      <w:lvlText w:val=""/>
      <w:lvlJc w:val="left"/>
      <w:pPr>
        <w:ind w:left="1352" w:hanging="360"/>
      </w:pPr>
      <w:rPr>
        <w:rFonts w:ascii="Symbol" w:hAnsi="Symbol"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28CF4656"/>
    <w:multiLevelType w:val="hybridMultilevel"/>
    <w:tmpl w:val="1ACE9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7C3C45"/>
    <w:multiLevelType w:val="hybridMultilevel"/>
    <w:tmpl w:val="EA509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99098A"/>
    <w:multiLevelType w:val="hybridMultilevel"/>
    <w:tmpl w:val="4E22E8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9DD1F5C"/>
    <w:multiLevelType w:val="hybridMultilevel"/>
    <w:tmpl w:val="48F09F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3621FD9"/>
    <w:multiLevelType w:val="hybridMultilevel"/>
    <w:tmpl w:val="1332A4E2"/>
    <w:lvl w:ilvl="0" w:tplc="08090003">
      <w:start w:val="1"/>
      <w:numFmt w:val="bullet"/>
      <w:lvlText w:val="o"/>
      <w:lvlJc w:val="left"/>
      <w:pPr>
        <w:ind w:left="1352" w:hanging="360"/>
      </w:pPr>
      <w:rPr>
        <w:rFonts w:ascii="Courier New" w:hAnsi="Courier New" w:cs="Courier New"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55166BC5"/>
    <w:multiLevelType w:val="hybridMultilevel"/>
    <w:tmpl w:val="49EC31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8091935"/>
    <w:multiLevelType w:val="hybridMultilevel"/>
    <w:tmpl w:val="383CC0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F">
      <w:start w:val="1"/>
      <w:numFmt w:val="decimal"/>
      <w:lvlText w:val="%3."/>
      <w:lvlJc w:val="left"/>
      <w:pPr>
        <w:tabs>
          <w:tab w:val="num" w:pos="2160"/>
        </w:tabs>
        <w:ind w:left="2160" w:hanging="360"/>
      </w:pPr>
      <w:rPr>
        <w:rFont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4AF6AB5"/>
    <w:multiLevelType w:val="hybridMultilevel"/>
    <w:tmpl w:val="D00256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12"/>
  </w:num>
  <w:num w:numId="3">
    <w:abstractNumId w:val="2"/>
  </w:num>
  <w:num w:numId="4">
    <w:abstractNumId w:val="3"/>
  </w:num>
  <w:num w:numId="5">
    <w:abstractNumId w:val="11"/>
  </w:num>
  <w:num w:numId="6">
    <w:abstractNumId w:val="4"/>
  </w:num>
  <w:num w:numId="7">
    <w:abstractNumId w:val="7"/>
  </w:num>
  <w:num w:numId="8">
    <w:abstractNumId w:val="9"/>
  </w:num>
  <w:num w:numId="9">
    <w:abstractNumId w:val="13"/>
  </w:num>
  <w:num w:numId="10">
    <w:abstractNumId w:val="6"/>
  </w:num>
  <w:num w:numId="11">
    <w:abstractNumId w:val="5"/>
  </w:num>
  <w:num w:numId="12">
    <w:abstractNumId w:val="1"/>
  </w:num>
  <w:num w:numId="13">
    <w:abstractNumId w:val="0"/>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12B"/>
    <w:rsid w:val="00065679"/>
    <w:rsid w:val="00091B94"/>
    <w:rsid w:val="000B0D6B"/>
    <w:rsid w:val="000E6896"/>
    <w:rsid w:val="000F12EA"/>
    <w:rsid w:val="0011688A"/>
    <w:rsid w:val="00135BD9"/>
    <w:rsid w:val="0015790A"/>
    <w:rsid w:val="001678AE"/>
    <w:rsid w:val="0019695F"/>
    <w:rsid w:val="001A04F6"/>
    <w:rsid w:val="001B242A"/>
    <w:rsid w:val="001D23AC"/>
    <w:rsid w:val="001E2DA9"/>
    <w:rsid w:val="00214D50"/>
    <w:rsid w:val="00215D45"/>
    <w:rsid w:val="002318DF"/>
    <w:rsid w:val="002711C1"/>
    <w:rsid w:val="002A3DBF"/>
    <w:rsid w:val="002B694A"/>
    <w:rsid w:val="00324A68"/>
    <w:rsid w:val="00356188"/>
    <w:rsid w:val="00370CCA"/>
    <w:rsid w:val="00390D57"/>
    <w:rsid w:val="003D01BE"/>
    <w:rsid w:val="00404C92"/>
    <w:rsid w:val="00446D62"/>
    <w:rsid w:val="00481A8E"/>
    <w:rsid w:val="004F3951"/>
    <w:rsid w:val="004F5F92"/>
    <w:rsid w:val="004F731A"/>
    <w:rsid w:val="005215CD"/>
    <w:rsid w:val="00577DF7"/>
    <w:rsid w:val="00580E13"/>
    <w:rsid w:val="005A592B"/>
    <w:rsid w:val="005C05F7"/>
    <w:rsid w:val="005F518A"/>
    <w:rsid w:val="006025F3"/>
    <w:rsid w:val="006166DA"/>
    <w:rsid w:val="00622E4D"/>
    <w:rsid w:val="006316F6"/>
    <w:rsid w:val="00637E01"/>
    <w:rsid w:val="00646643"/>
    <w:rsid w:val="00646886"/>
    <w:rsid w:val="00676781"/>
    <w:rsid w:val="006D4963"/>
    <w:rsid w:val="006E07EE"/>
    <w:rsid w:val="006F7C5D"/>
    <w:rsid w:val="00702791"/>
    <w:rsid w:val="00725FD7"/>
    <w:rsid w:val="00732F9B"/>
    <w:rsid w:val="007434A9"/>
    <w:rsid w:val="00760CE0"/>
    <w:rsid w:val="007B0A11"/>
    <w:rsid w:val="007D7810"/>
    <w:rsid w:val="007E7F6A"/>
    <w:rsid w:val="00805B22"/>
    <w:rsid w:val="008410E4"/>
    <w:rsid w:val="008A212B"/>
    <w:rsid w:val="008A6B1C"/>
    <w:rsid w:val="008B35AB"/>
    <w:rsid w:val="008B70C3"/>
    <w:rsid w:val="0091084F"/>
    <w:rsid w:val="0091445F"/>
    <w:rsid w:val="00924786"/>
    <w:rsid w:val="00961CF1"/>
    <w:rsid w:val="00974D55"/>
    <w:rsid w:val="00985CCE"/>
    <w:rsid w:val="009A57DA"/>
    <w:rsid w:val="009B6934"/>
    <w:rsid w:val="009C1ED3"/>
    <w:rsid w:val="00A12C58"/>
    <w:rsid w:val="00A172A1"/>
    <w:rsid w:val="00A2431C"/>
    <w:rsid w:val="00A250AC"/>
    <w:rsid w:val="00A3289F"/>
    <w:rsid w:val="00A46B7C"/>
    <w:rsid w:val="00A5263C"/>
    <w:rsid w:val="00A76A38"/>
    <w:rsid w:val="00A958D0"/>
    <w:rsid w:val="00AB2A64"/>
    <w:rsid w:val="00AC6EA3"/>
    <w:rsid w:val="00AF4FBA"/>
    <w:rsid w:val="00B06F65"/>
    <w:rsid w:val="00B2164C"/>
    <w:rsid w:val="00B22583"/>
    <w:rsid w:val="00B53CF9"/>
    <w:rsid w:val="00B72B7A"/>
    <w:rsid w:val="00B86D65"/>
    <w:rsid w:val="00B96115"/>
    <w:rsid w:val="00BE104C"/>
    <w:rsid w:val="00C97348"/>
    <w:rsid w:val="00CA1886"/>
    <w:rsid w:val="00CA7284"/>
    <w:rsid w:val="00D066B4"/>
    <w:rsid w:val="00D7139D"/>
    <w:rsid w:val="00D90B11"/>
    <w:rsid w:val="00E03A46"/>
    <w:rsid w:val="00E10D4C"/>
    <w:rsid w:val="00E1330F"/>
    <w:rsid w:val="00E464E6"/>
    <w:rsid w:val="00E818B3"/>
    <w:rsid w:val="00E826DD"/>
    <w:rsid w:val="00EB20D8"/>
    <w:rsid w:val="00EB2D6C"/>
    <w:rsid w:val="00ED335F"/>
    <w:rsid w:val="00F279EF"/>
    <w:rsid w:val="00F33830"/>
    <w:rsid w:val="00F5565E"/>
    <w:rsid w:val="00F93F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9FB90"/>
  <w15:chartTrackingRefBased/>
  <w15:docId w15:val="{F22D890D-E8F5-4A44-A9E5-74E1C00CB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50AC"/>
    <w:pPr>
      <w:keepNext/>
      <w:keepLines/>
      <w:spacing w:before="240" w:after="0"/>
      <w:outlineLvl w:val="0"/>
    </w:pPr>
    <w:rPr>
      <w:rFonts w:asciiTheme="majorHAnsi" w:eastAsiaTheme="majorEastAsia" w:hAnsiTheme="majorHAnsi" w:cstheme="majorBidi"/>
      <w:color w:val="16919E"/>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46643"/>
    <w:pPr>
      <w:spacing w:after="135"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A250AC"/>
    <w:rPr>
      <w:rFonts w:asciiTheme="majorHAnsi" w:eastAsiaTheme="majorEastAsia" w:hAnsiTheme="majorHAnsi" w:cstheme="majorBidi"/>
      <w:color w:val="16919E"/>
      <w:sz w:val="32"/>
      <w:szCs w:val="32"/>
    </w:rPr>
  </w:style>
  <w:style w:type="paragraph" w:customStyle="1" w:styleId="Default">
    <w:name w:val="Default"/>
    <w:rsid w:val="00646643"/>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CA1886"/>
    <w:pPr>
      <w:spacing w:after="0" w:line="240" w:lineRule="auto"/>
      <w:ind w:left="720"/>
      <w:contextualSpacing/>
    </w:pPr>
    <w:rPr>
      <w:rFonts w:ascii="Times New Roman" w:eastAsia="Times New Roman" w:hAnsi="Times New Roman" w:cs="Times New Roman"/>
      <w:sz w:val="20"/>
      <w:szCs w:val="20"/>
    </w:rPr>
  </w:style>
  <w:style w:type="character" w:styleId="Strong">
    <w:name w:val="Strong"/>
    <w:basedOn w:val="DefaultParagraphFont"/>
    <w:uiPriority w:val="22"/>
    <w:qFormat/>
    <w:rsid w:val="00CA1886"/>
    <w:rPr>
      <w:b/>
      <w:bCs/>
    </w:rPr>
  </w:style>
  <w:style w:type="character" w:styleId="Emphasis">
    <w:name w:val="Emphasis"/>
    <w:basedOn w:val="DefaultParagraphFont"/>
    <w:uiPriority w:val="20"/>
    <w:qFormat/>
    <w:rsid w:val="00F93F9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9100577">
      <w:bodyDiv w:val="1"/>
      <w:marLeft w:val="0"/>
      <w:marRight w:val="0"/>
      <w:marTop w:val="0"/>
      <w:marBottom w:val="0"/>
      <w:divBdr>
        <w:top w:val="none" w:sz="0" w:space="0" w:color="auto"/>
        <w:left w:val="none" w:sz="0" w:space="0" w:color="auto"/>
        <w:bottom w:val="none" w:sz="0" w:space="0" w:color="auto"/>
        <w:right w:val="none" w:sz="0" w:space="0" w:color="auto"/>
      </w:divBdr>
      <w:divsChild>
        <w:div w:id="3171302">
          <w:marLeft w:val="0"/>
          <w:marRight w:val="0"/>
          <w:marTop w:val="0"/>
          <w:marBottom w:val="0"/>
          <w:divBdr>
            <w:top w:val="none" w:sz="0" w:space="0" w:color="auto"/>
            <w:left w:val="none" w:sz="0" w:space="0" w:color="auto"/>
            <w:bottom w:val="none" w:sz="0" w:space="0" w:color="auto"/>
            <w:right w:val="none" w:sz="0" w:space="0" w:color="auto"/>
          </w:divBdr>
          <w:divsChild>
            <w:div w:id="2118285841">
              <w:marLeft w:val="0"/>
              <w:marRight w:val="0"/>
              <w:marTop w:val="0"/>
              <w:marBottom w:val="0"/>
              <w:divBdr>
                <w:top w:val="none" w:sz="0" w:space="0" w:color="auto"/>
                <w:left w:val="none" w:sz="0" w:space="0" w:color="auto"/>
                <w:bottom w:val="none" w:sz="0" w:space="0" w:color="auto"/>
                <w:right w:val="none" w:sz="0" w:space="0" w:color="auto"/>
              </w:divBdr>
              <w:divsChild>
                <w:div w:id="1628779123">
                  <w:marLeft w:val="0"/>
                  <w:marRight w:val="0"/>
                  <w:marTop w:val="0"/>
                  <w:marBottom w:val="0"/>
                  <w:divBdr>
                    <w:top w:val="none" w:sz="0" w:space="0" w:color="auto"/>
                    <w:left w:val="none" w:sz="0" w:space="0" w:color="auto"/>
                    <w:bottom w:val="none" w:sz="0" w:space="0" w:color="auto"/>
                    <w:right w:val="none" w:sz="0" w:space="0" w:color="auto"/>
                  </w:divBdr>
                  <w:divsChild>
                    <w:div w:id="8022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3E88DD439366940B139DB637E036237" ma:contentTypeVersion="6" ma:contentTypeDescription="Create a new document." ma:contentTypeScope="" ma:versionID="5806ef2e7abc63fc99bce94905ce4058">
  <xsd:schema xmlns:xsd="http://www.w3.org/2001/XMLSchema" xmlns:xs="http://www.w3.org/2001/XMLSchema" xmlns:p="http://schemas.microsoft.com/office/2006/metadata/properties" xmlns:ns1="http://schemas.microsoft.com/sharepoint/v3" xmlns:ns2="103008e6-11d7-4bec-917a-ff20954f0f17" targetNamespace="http://schemas.microsoft.com/office/2006/metadata/properties" ma:root="true" ma:fieldsID="b38de4809cd9440618e2ffa9ea546706" ns1:_="" ns2:_="">
    <xsd:import namespace="http://schemas.microsoft.com/sharepoint/v3"/>
    <xsd:import namespace="103008e6-11d7-4bec-917a-ff20954f0f1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3008e6-11d7-4bec-917a-ff20954f0f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D8623F-26A3-41EF-8B3C-30098692E0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03008e6-11d7-4bec-917a-ff20954f0f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741481-764A-452E-BD7A-25F4258EF272}">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EE3DCC95-8489-4711-A570-745A07B8BB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2569</Words>
  <Characters>14649</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ASHBY, Janet (SOUTHAMPTON PRIMARY CARE LIMITED)</dc:creator>
  <cp:keywords/>
  <dc:description/>
  <cp:lastModifiedBy>BLOW, Stephanie (SOUTHAMPTON PRIMARY CARE LIMITED)</cp:lastModifiedBy>
  <cp:revision>2</cp:revision>
  <dcterms:created xsi:type="dcterms:W3CDTF">2022-05-26T09:56:00Z</dcterms:created>
  <dcterms:modified xsi:type="dcterms:W3CDTF">2022-05-26T09:56:00Z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0x01010023E88DD439366940B139DB637E036237</vt:lpwstr>
  </property>
</Properties>
</file>