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4C7" w14:textId="4B5224A3" w:rsidR="00955B29" w:rsidRDefault="00955B29" w:rsidP="008C26AE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55B29">
        <w:rPr>
          <w:rFonts w:eastAsia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29545390" wp14:editId="2DD27AED">
            <wp:extent cx="1575154" cy="723569"/>
            <wp:effectExtent l="0" t="0" r="6350" b="63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918" cy="7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C31E2" w14:textId="77777777" w:rsidR="00955B29" w:rsidRDefault="00955B29" w:rsidP="008C26AE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1634E011" w14:textId="435B1A7E" w:rsidR="008C26AE" w:rsidRDefault="00225E87" w:rsidP="008C26AE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4-8 SESSION </w:t>
      </w:r>
      <w:r w:rsidR="00955B29">
        <w:rPr>
          <w:rFonts w:eastAsia="Times New Roman"/>
          <w:b/>
          <w:bCs/>
          <w:color w:val="000000"/>
          <w:sz w:val="24"/>
          <w:szCs w:val="24"/>
        </w:rPr>
        <w:t xml:space="preserve">SALARIED GP </w:t>
      </w:r>
    </w:p>
    <w:p w14:paraId="0584A01B" w14:textId="77777777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</w:p>
    <w:p w14:paraId="4BFEDA90" w14:textId="55A7C1EF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 exciting opportunity has arisen to join our friendly team at Abbeywell Surgery in Romsey</w:t>
      </w:r>
      <w:r w:rsidR="00955B29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We are looking to cover 4 - 8 sessions a week</w:t>
      </w:r>
      <w:r w:rsidR="00955B29">
        <w:rPr>
          <w:rFonts w:eastAsia="Times New Roman"/>
          <w:color w:val="000000"/>
          <w:sz w:val="24"/>
          <w:szCs w:val="24"/>
        </w:rPr>
        <w:t>.</w:t>
      </w:r>
    </w:p>
    <w:p w14:paraId="0B13AD58" w14:textId="77777777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0CEDB315" w14:textId="77777777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We are a team who like to look after each other and have a daily scheduled mid-morning break to catch up. We appreciate our staff and offer plenty of morale boosting initiatives including a staff ‘thank you’ scheme, birthday annual leave, wellbeing events and staff parties.</w:t>
      </w:r>
    </w:p>
    <w:p w14:paraId="15FBE341" w14:textId="77777777" w:rsidR="008C26AE" w:rsidRDefault="008C26AE" w:rsidP="008C26AE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 sites in central Romsey with circa 19,000 patients</w:t>
      </w:r>
    </w:p>
    <w:p w14:paraId="7B49F80C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 x GP Partners, 2 x Salaried GPs, 3 x GP Retainers, 2 x ANPs</w:t>
      </w:r>
    </w:p>
    <w:p w14:paraId="5FBDD07B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Enthusiastic GPs</w:t>
      </w:r>
      <w:r>
        <w:rPr>
          <w:rFonts w:eastAsia="Times New Roman"/>
          <w:color w:val="000000" w:themeColor="text1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younger than the national average</w:t>
      </w:r>
    </w:p>
    <w:p w14:paraId="36B353BC" w14:textId="18A01F0D" w:rsidR="008C26AE" w:rsidRDefault="008C26AE" w:rsidP="008C26AE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EMIS Web &amp; Docman 10</w:t>
      </w:r>
    </w:p>
    <w:p w14:paraId="1967571D" w14:textId="34E0FF6A" w:rsidR="008C26AE" w:rsidRPr="008C26AE" w:rsidRDefault="008C26AE" w:rsidP="008C26AE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8C26AE">
        <w:rPr>
          <w:rFonts w:eastAsia="Times New Roman"/>
          <w:color w:val="000000"/>
          <w:sz w:val="24"/>
          <w:szCs w:val="24"/>
        </w:rPr>
        <w:t>'Good' CQC rating</w:t>
      </w:r>
    </w:p>
    <w:p w14:paraId="2C85A5F7" w14:textId="77777777" w:rsidR="008C26AE" w:rsidRDefault="008C26AE" w:rsidP="008C26AE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In-house referral protocol on EMIS, giving easy access to referral letter templates (better than Ardens!)</w:t>
      </w:r>
    </w:p>
    <w:p w14:paraId="1E3CB193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Routine day is 25 x 15 minute appointments (mixture of face-to-face and telephone consultations) and no extras</w:t>
      </w:r>
    </w:p>
    <w:p w14:paraId="19751AC3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GP need to visit is very rare thanks to the PCN Home Visiting Service run by our experienced community paramedics</w:t>
      </w:r>
    </w:p>
    <w:p w14:paraId="3C9073D2" w14:textId="0E9432A8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No EPS </w:t>
      </w:r>
      <w:r w:rsidR="00955B29">
        <w:rPr>
          <w:rFonts w:eastAsia="Times New Roman"/>
          <w:color w:val="000000"/>
          <w:sz w:val="24"/>
          <w:szCs w:val="24"/>
        </w:rPr>
        <w:t>with</w:t>
      </w:r>
      <w:r>
        <w:rPr>
          <w:rFonts w:eastAsia="Times New Roman"/>
          <w:color w:val="000000"/>
          <w:sz w:val="24"/>
          <w:szCs w:val="24"/>
        </w:rPr>
        <w:t xml:space="preserve"> dedicated admin GP, who also looks at results on the days you are not in</w:t>
      </w:r>
    </w:p>
    <w:p w14:paraId="0CB815FC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Close working with the PCN and helpful access to Social Prescribing Link Workers, First Contact Practitioners, Mental Health Practitioners, and Clinical Pharmacists</w:t>
      </w:r>
    </w:p>
    <w:p w14:paraId="0D301E18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Established training practice with GP registrars, F2s and medical students</w:t>
      </w:r>
    </w:p>
    <w:p w14:paraId="09FF4561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Successful research practice</w:t>
      </w:r>
    </w:p>
    <w:p w14:paraId="211558BB" w14:textId="77777777" w:rsidR="008C26AE" w:rsidRDefault="008C26AE" w:rsidP="008C26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Quality filter coffee (sourced from a small business), and premium tea bags!</w:t>
      </w:r>
    </w:p>
    <w:p w14:paraId="4AF9C424" w14:textId="69C92013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We are offering a competitive salary. We would arrange for you to have </w:t>
      </w:r>
      <w:r w:rsidR="002A4CD0">
        <w:rPr>
          <w:rFonts w:eastAsia="Times New Roman"/>
          <w:color w:val="000000"/>
          <w:sz w:val="24"/>
          <w:szCs w:val="24"/>
        </w:rPr>
        <w:t>a full</w:t>
      </w:r>
      <w:r>
        <w:rPr>
          <w:rFonts w:eastAsia="Times New Roman"/>
          <w:color w:val="000000"/>
          <w:sz w:val="24"/>
          <w:szCs w:val="24"/>
        </w:rPr>
        <w:t xml:space="preserve"> formal induction. </w:t>
      </w:r>
      <w:r w:rsidR="002A4CD0">
        <w:rPr>
          <w:rFonts w:eastAsia="Times New Roman"/>
          <w:color w:val="000000"/>
          <w:sz w:val="24"/>
          <w:szCs w:val="24"/>
        </w:rPr>
        <w:t>This is a list-holding role</w:t>
      </w:r>
      <w:r>
        <w:rPr>
          <w:rFonts w:eastAsia="Times New Roman"/>
          <w:color w:val="000000"/>
          <w:sz w:val="24"/>
          <w:szCs w:val="24"/>
        </w:rPr>
        <w:t xml:space="preserve">. You would also be rota’ed to be part of the duty team (the system of which was recently successfully revamped), which is well supported with at least 3 x GPs </w:t>
      </w:r>
      <w:r w:rsidR="002A4CD0">
        <w:rPr>
          <w:rFonts w:eastAsia="Times New Roman"/>
          <w:color w:val="000000"/>
          <w:sz w:val="24"/>
          <w:szCs w:val="24"/>
        </w:rPr>
        <w:t xml:space="preserve">working together </w:t>
      </w:r>
      <w:r>
        <w:rPr>
          <w:rFonts w:eastAsia="Times New Roman"/>
          <w:color w:val="000000"/>
          <w:sz w:val="24"/>
          <w:szCs w:val="24"/>
        </w:rPr>
        <w:t>all-day.  </w:t>
      </w:r>
    </w:p>
    <w:p w14:paraId="6AE67A7C" w14:textId="77777777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</w:p>
    <w:p w14:paraId="26F5C5FC" w14:textId="44992015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If you would like to discuss the role informally or arrange a time to visit our practice, please contact either:</w:t>
      </w:r>
    </w:p>
    <w:p w14:paraId="41708BE9" w14:textId="77777777" w:rsidR="00955B29" w:rsidRDefault="00955B29" w:rsidP="008C26AE">
      <w:pPr>
        <w:rPr>
          <w:rFonts w:eastAsia="Times New Roman"/>
          <w:color w:val="000000"/>
          <w:sz w:val="24"/>
          <w:szCs w:val="24"/>
        </w:rPr>
      </w:pPr>
    </w:p>
    <w:p w14:paraId="3DB90D6B" w14:textId="77777777" w:rsidR="008C26AE" w:rsidRDefault="008C26AE" w:rsidP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Dr Anthony Mah, GP Partner at 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anthony.mah@nhs.net</w:t>
        </w:r>
      </w:hyperlink>
    </w:p>
    <w:p w14:paraId="4683A9D4" w14:textId="15B45206" w:rsidR="00E63743" w:rsidRPr="00955B29" w:rsidRDefault="008C26A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Hannah Beauchamp, Practice Manager at </w:t>
      </w:r>
      <w:hyperlink r:id="rId8" w:history="1">
        <w:r>
          <w:rPr>
            <w:rStyle w:val="Hyperlink"/>
            <w:rFonts w:eastAsia="Times New Roman"/>
            <w:sz w:val="24"/>
            <w:szCs w:val="24"/>
          </w:rPr>
          <w:t>h.beauchamp@nhs.net</w:t>
        </w:r>
      </w:hyperlink>
    </w:p>
    <w:sectPr w:rsidR="00E63743" w:rsidRPr="00955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02E"/>
    <w:multiLevelType w:val="multilevel"/>
    <w:tmpl w:val="B63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AE"/>
    <w:rsid w:val="00225E87"/>
    <w:rsid w:val="002A4CD0"/>
    <w:rsid w:val="00671133"/>
    <w:rsid w:val="00790043"/>
    <w:rsid w:val="008C26AE"/>
    <w:rsid w:val="00955B29"/>
    <w:rsid w:val="00E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78FE"/>
  <w15:chartTrackingRefBased/>
  <w15:docId w15:val="{D52881B3-2597-48BE-A91B-6CE5AF4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AE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6AE"/>
    <w:rPr>
      <w:color w:val="0000FF"/>
      <w:u w:val="single"/>
    </w:rPr>
  </w:style>
  <w:style w:type="paragraph" w:customStyle="1" w:styleId="elementtoproof">
    <w:name w:val="elementtoproof"/>
    <w:basedOn w:val="Normal"/>
    <w:rsid w:val="008C2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Hannah (ABBEYWELL SURGERY)</dc:creator>
  <cp:keywords/>
  <dc:description/>
  <cp:lastModifiedBy>BEAUCHAMP, Hannah (ABBEYWELL SURGERY)</cp:lastModifiedBy>
  <cp:revision>3</cp:revision>
  <dcterms:created xsi:type="dcterms:W3CDTF">2022-06-29T10:38:00Z</dcterms:created>
  <dcterms:modified xsi:type="dcterms:W3CDTF">2022-06-29T10:39:00Z</dcterms:modified>
</cp:coreProperties>
</file>