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9D4C8" w14:textId="5AB5EDC3" w:rsidR="00EF6D37" w:rsidRDefault="00E318BA">
      <w:pPr>
        <w:rPr>
          <w:rFonts w:cs="Microsoft New Tai Lue"/>
          <w:b/>
          <w:bCs/>
        </w:rPr>
      </w:pPr>
      <w:bookmarkStart w:id="0" w:name="_Hlk150845353"/>
      <w:r w:rsidRPr="00C03C99">
        <w:rPr>
          <w:rFonts w:cs="Microsoft New Tai Lue"/>
          <w:b/>
          <w:bCs/>
        </w:rPr>
        <w:t xml:space="preserve">Sedgemoor </w:t>
      </w:r>
      <w:r w:rsidR="007F3F15" w:rsidRPr="00C03C99">
        <w:rPr>
          <w:rFonts w:cs="Microsoft New Tai Lue"/>
          <w:b/>
          <w:bCs/>
        </w:rPr>
        <w:t>Responsive GP Outreach</w:t>
      </w:r>
    </w:p>
    <w:p w14:paraId="597D0F46" w14:textId="349DDFA8" w:rsidR="00837940" w:rsidRPr="00C03C99" w:rsidRDefault="00837940" w:rsidP="00837940">
      <w:pPr>
        <w:rPr>
          <w:rFonts w:cs="Microsoft New Tai Lue"/>
        </w:rPr>
      </w:pPr>
      <w:r>
        <w:rPr>
          <w:rFonts w:cs="Microsoft New Tai Lue"/>
        </w:rPr>
        <w:t xml:space="preserve">This is an innovative role that has been modelled on successful programmes in the County.  The </w:t>
      </w:r>
      <w:r w:rsidRPr="00C03C99">
        <w:rPr>
          <w:rFonts w:cs="Microsoft New Tai Lue"/>
        </w:rPr>
        <w:t xml:space="preserve">postholder will be part of a growing wider healthcare response for this community and work primarily in partnership with the </w:t>
      </w:r>
      <w:bookmarkStart w:id="1" w:name="_Hlk108192741"/>
      <w:r w:rsidRPr="00C03C99">
        <w:rPr>
          <w:rFonts w:cs="Microsoft New Tai Lue"/>
        </w:rPr>
        <w:t xml:space="preserve">Somerset Homeless &amp; Rough Sleeper Nursing Service in the care of individuals. They will also work closely with the local Housing Outreach Team </w:t>
      </w:r>
      <w:bookmarkEnd w:id="1"/>
      <w:r w:rsidRPr="00C03C99">
        <w:rPr>
          <w:rFonts w:cs="Microsoft New Tai Lue"/>
        </w:rPr>
        <w:t xml:space="preserve">and VCSE partners to create a holistic health approach, taking into consideration individual health and care needs (physical and mental health, drug and alcohol treatment, care and social, practical) in addition to housing need. </w:t>
      </w:r>
    </w:p>
    <w:bookmarkEnd w:id="0"/>
    <w:p w14:paraId="365EC901" w14:textId="6D51EEF2" w:rsidR="007F3F15" w:rsidRPr="00C03C99" w:rsidRDefault="007F3F15">
      <w:pPr>
        <w:rPr>
          <w:rFonts w:cs="Microsoft New Tai Lue"/>
        </w:rPr>
      </w:pPr>
    </w:p>
    <w:p w14:paraId="7B48B3F8" w14:textId="3EEE4149" w:rsidR="007F3F15" w:rsidRPr="00C03C99" w:rsidRDefault="007F3F15">
      <w:pPr>
        <w:rPr>
          <w:rFonts w:cs="Microsoft New Tai Lue"/>
        </w:rPr>
      </w:pPr>
      <w:r w:rsidRPr="00C03C99">
        <w:rPr>
          <w:rFonts w:cs="Microsoft New Tai Lue"/>
          <w:b/>
          <w:bCs/>
        </w:rPr>
        <w:t>Length of Funding</w:t>
      </w:r>
      <w:r w:rsidRPr="00C03C99">
        <w:rPr>
          <w:rFonts w:cs="Microsoft New Tai Lue"/>
        </w:rPr>
        <w:t xml:space="preserve"> –</w:t>
      </w:r>
      <w:r w:rsidR="00A14599" w:rsidRPr="00C03C99">
        <w:rPr>
          <w:rFonts w:cs="Microsoft New Tai Lue"/>
        </w:rPr>
        <w:t xml:space="preserve"> </w:t>
      </w:r>
      <w:r w:rsidR="00624765" w:rsidRPr="00C03C99">
        <w:rPr>
          <w:rFonts w:cs="Microsoft New Tai Lue"/>
        </w:rPr>
        <w:t>1</w:t>
      </w:r>
      <w:r w:rsidR="0016343C" w:rsidRPr="00C03C99">
        <w:rPr>
          <w:rFonts w:cs="Microsoft New Tai Lue"/>
        </w:rPr>
        <w:t>0</w:t>
      </w:r>
      <w:r w:rsidR="00624765" w:rsidRPr="00C03C99">
        <w:rPr>
          <w:rFonts w:cs="Microsoft New Tai Lue"/>
        </w:rPr>
        <w:t xml:space="preserve"> Months </w:t>
      </w:r>
      <w:r w:rsidR="00633C77" w:rsidRPr="00C03C99">
        <w:rPr>
          <w:rFonts w:cs="Microsoft New Tai Lue"/>
        </w:rPr>
        <w:t xml:space="preserve">- </w:t>
      </w:r>
      <w:r w:rsidR="00FD73E1" w:rsidRPr="00C03C99">
        <w:rPr>
          <w:rFonts w:cs="Microsoft New Tai Lue"/>
        </w:rPr>
        <w:t xml:space="preserve">for </w:t>
      </w:r>
      <w:r w:rsidR="0049776F" w:rsidRPr="00C03C99">
        <w:rPr>
          <w:rFonts w:cs="Microsoft New Tai Lue"/>
        </w:rPr>
        <w:t xml:space="preserve">Specialist </w:t>
      </w:r>
      <w:r w:rsidR="00FD73E1" w:rsidRPr="00C03C99">
        <w:rPr>
          <w:rFonts w:cs="Microsoft New Tai Lue"/>
        </w:rPr>
        <w:t>GP provision</w:t>
      </w:r>
      <w:r w:rsidR="00263945" w:rsidRPr="00C03C99">
        <w:rPr>
          <w:rFonts w:cs="Microsoft New Tai Lue"/>
        </w:rPr>
        <w:t xml:space="preserve">, support </w:t>
      </w:r>
      <w:r w:rsidR="00FD73E1" w:rsidRPr="00C03C99">
        <w:rPr>
          <w:rFonts w:cs="Microsoft New Tai Lue"/>
        </w:rPr>
        <w:t>an</w:t>
      </w:r>
      <w:r w:rsidR="00263945" w:rsidRPr="00C03C99">
        <w:rPr>
          <w:rFonts w:cs="Microsoft New Tai Lue"/>
        </w:rPr>
        <w:t xml:space="preserve">d </w:t>
      </w:r>
      <w:r w:rsidR="00BD3BC0" w:rsidRPr="00C03C99">
        <w:rPr>
          <w:rFonts w:cs="Microsoft New Tai Lue"/>
        </w:rPr>
        <w:t>administration</w:t>
      </w:r>
    </w:p>
    <w:p w14:paraId="1F7854DA" w14:textId="665BF15B" w:rsidR="007F3F15" w:rsidRPr="00C03C99" w:rsidRDefault="007F3F15">
      <w:pPr>
        <w:rPr>
          <w:rFonts w:cs="Microsoft New Tai Lue"/>
        </w:rPr>
      </w:pPr>
    </w:p>
    <w:p w14:paraId="66B31D10" w14:textId="77777777" w:rsidR="00681D6D" w:rsidRPr="00C03C99" w:rsidRDefault="007F3F15">
      <w:pPr>
        <w:rPr>
          <w:rFonts w:cs="Microsoft New Tai Lue"/>
        </w:rPr>
      </w:pPr>
      <w:r w:rsidRPr="00C03C99">
        <w:rPr>
          <w:rFonts w:cs="Microsoft New Tai Lue"/>
          <w:b/>
          <w:bCs/>
        </w:rPr>
        <w:t>Hours</w:t>
      </w:r>
      <w:r w:rsidRPr="00C03C99">
        <w:rPr>
          <w:rFonts w:cs="Microsoft New Tai Lue"/>
        </w:rPr>
        <w:t xml:space="preserve"> – </w:t>
      </w:r>
      <w:r w:rsidR="006B086B" w:rsidRPr="00C03C99">
        <w:rPr>
          <w:rFonts w:cs="Microsoft New Tai Lue"/>
        </w:rPr>
        <w:t>1.5 days / three sessions per week</w:t>
      </w:r>
      <w:r w:rsidR="00CC7D99" w:rsidRPr="00C03C99">
        <w:rPr>
          <w:rFonts w:cs="Microsoft New Tai Lue"/>
        </w:rPr>
        <w:t xml:space="preserve"> </w:t>
      </w:r>
      <w:r w:rsidR="006B086B" w:rsidRPr="00C03C99">
        <w:rPr>
          <w:rFonts w:cs="Microsoft New Tai Lue"/>
        </w:rPr>
        <w:t>(t</w:t>
      </w:r>
      <w:r w:rsidRPr="00C03C99">
        <w:rPr>
          <w:rFonts w:cs="Microsoft New Tai Lue"/>
        </w:rPr>
        <w:t>his should be viewed as a guide to the total of hours funded</w:t>
      </w:r>
      <w:r w:rsidR="00681D6D" w:rsidRPr="00C03C99">
        <w:rPr>
          <w:rFonts w:cs="Microsoft New Tai Lue"/>
        </w:rPr>
        <w:t>)</w:t>
      </w:r>
      <w:r w:rsidRPr="00C03C99">
        <w:rPr>
          <w:rFonts w:cs="Microsoft New Tai Lue"/>
        </w:rPr>
        <w:t xml:space="preserve">. It is </w:t>
      </w:r>
      <w:r w:rsidR="00681D6D" w:rsidRPr="00C03C99">
        <w:rPr>
          <w:rFonts w:cs="Microsoft New Tai Lue"/>
        </w:rPr>
        <w:t>anticipated</w:t>
      </w:r>
      <w:r w:rsidRPr="00C03C99">
        <w:rPr>
          <w:rFonts w:cs="Microsoft New Tai Lue"/>
        </w:rPr>
        <w:t xml:space="preserve"> that this</w:t>
      </w:r>
      <w:r w:rsidRPr="00C03C99">
        <w:rPr>
          <w:rFonts w:cs="Microsoft New Tai Lue"/>
          <w:color w:val="FF0000"/>
        </w:rPr>
        <w:t xml:space="preserve"> </w:t>
      </w:r>
      <w:r w:rsidR="00D16755" w:rsidRPr="00C03C99">
        <w:rPr>
          <w:rFonts w:cs="Microsoft New Tai Lue"/>
          <w:color w:val="000000" w:themeColor="text1"/>
        </w:rPr>
        <w:t>may</w:t>
      </w:r>
      <w:r w:rsidRPr="00C03C99">
        <w:rPr>
          <w:rFonts w:cs="Microsoft New Tai Lue"/>
          <w:color w:val="FF0000"/>
        </w:rPr>
        <w:t xml:space="preserve"> </w:t>
      </w:r>
      <w:r w:rsidRPr="00C03C99">
        <w:rPr>
          <w:rFonts w:cs="Microsoft New Tai Lue"/>
        </w:rPr>
        <w:t xml:space="preserve">fluctuate, and the delivery will </w:t>
      </w:r>
    </w:p>
    <w:p w14:paraId="704718CE" w14:textId="47ADD338" w:rsidR="007F3F15" w:rsidRDefault="007F3F15">
      <w:pPr>
        <w:rPr>
          <w:rFonts w:cs="Microsoft New Tai Lue"/>
        </w:rPr>
      </w:pPr>
      <w:r w:rsidRPr="00C03C99">
        <w:rPr>
          <w:rFonts w:cs="Microsoft New Tai Lue"/>
        </w:rPr>
        <w:t>be responsive</w:t>
      </w:r>
      <w:r w:rsidR="00681D6D" w:rsidRPr="00C03C99">
        <w:rPr>
          <w:rFonts w:cs="Microsoft New Tai Lue"/>
        </w:rPr>
        <w:t xml:space="preserve"> and support other </w:t>
      </w:r>
      <w:r w:rsidR="0018335A" w:rsidRPr="00C03C99">
        <w:rPr>
          <w:rFonts w:cs="Microsoft New Tai Lue"/>
        </w:rPr>
        <w:t xml:space="preserve">associated homeless health / health inequalities </w:t>
      </w:r>
      <w:r w:rsidR="00681D6D" w:rsidRPr="00C03C99">
        <w:rPr>
          <w:rFonts w:cs="Microsoft New Tai Lue"/>
        </w:rPr>
        <w:t>activity</w:t>
      </w:r>
      <w:r w:rsidRPr="00C03C99">
        <w:rPr>
          <w:rFonts w:cs="Microsoft New Tai Lue"/>
        </w:rPr>
        <w:t xml:space="preserve">. </w:t>
      </w:r>
    </w:p>
    <w:p w14:paraId="4034746A" w14:textId="77777777" w:rsidR="00DB1242" w:rsidRDefault="00DB1242">
      <w:pPr>
        <w:rPr>
          <w:rFonts w:cs="Microsoft New Tai Lue"/>
        </w:rPr>
      </w:pPr>
    </w:p>
    <w:p w14:paraId="67458800" w14:textId="0146AA3B" w:rsidR="00DB1242" w:rsidRPr="00DB1242" w:rsidRDefault="00DB1242">
      <w:pPr>
        <w:rPr>
          <w:rFonts w:cs="Microsoft New Tai Lue"/>
          <w:b/>
          <w:bCs/>
        </w:rPr>
      </w:pPr>
      <w:r>
        <w:rPr>
          <w:rFonts w:cs="Microsoft New Tai Lue"/>
          <w:b/>
          <w:bCs/>
        </w:rPr>
        <w:t xml:space="preserve">Salary – </w:t>
      </w:r>
      <w:r w:rsidRPr="00DB1242">
        <w:rPr>
          <w:rFonts w:cs="Microsoft New Tai Lue"/>
        </w:rPr>
        <w:t>competitive GP Sessional Rate</w:t>
      </w:r>
    </w:p>
    <w:p w14:paraId="7CCDAFB0" w14:textId="79D9F5AF" w:rsidR="007F3F15" w:rsidRPr="00C03C99" w:rsidRDefault="007F3F15">
      <w:pPr>
        <w:rPr>
          <w:rFonts w:cs="Microsoft New Tai Lue"/>
        </w:rPr>
      </w:pPr>
    </w:p>
    <w:p w14:paraId="56867A8B" w14:textId="6AC8399B" w:rsidR="00EA452B" w:rsidRPr="00C03C99" w:rsidRDefault="00EA452B">
      <w:pPr>
        <w:rPr>
          <w:rFonts w:cs="Microsoft New Tai Lue"/>
        </w:rPr>
      </w:pPr>
      <w:r w:rsidRPr="00C03C99">
        <w:rPr>
          <w:rFonts w:cs="Microsoft New Tai Lue"/>
          <w:b/>
          <w:bCs/>
        </w:rPr>
        <w:t>Background</w:t>
      </w:r>
      <w:r w:rsidR="00DE69B6" w:rsidRPr="00C03C99">
        <w:rPr>
          <w:rFonts w:cs="Microsoft New Tai Lue"/>
          <w:b/>
          <w:bCs/>
        </w:rPr>
        <w:t xml:space="preserve"> / Context </w:t>
      </w:r>
    </w:p>
    <w:p w14:paraId="2BF208E7" w14:textId="77777777" w:rsidR="003D423B" w:rsidRPr="00C03C99" w:rsidRDefault="003D423B">
      <w:pPr>
        <w:rPr>
          <w:rFonts w:cs="Microsoft New Tai Lue"/>
        </w:rPr>
      </w:pPr>
    </w:p>
    <w:p w14:paraId="68EE962D" w14:textId="77777777" w:rsidR="0092606E" w:rsidRPr="00C03C99" w:rsidRDefault="006B78AC" w:rsidP="003E1FB2">
      <w:pPr>
        <w:rPr>
          <w:rFonts w:cs="Microsoft New Tai Lue"/>
        </w:rPr>
      </w:pPr>
      <w:r w:rsidRPr="00C03C99">
        <w:rPr>
          <w:rFonts w:cs="Microsoft New Tai Lue"/>
        </w:rPr>
        <w:t xml:space="preserve">People living in the most deprived areas of the UK suffer poorer health outcomes, and that health inequity has worsened over the last 10 years (Marmot, 2020). </w:t>
      </w:r>
    </w:p>
    <w:p w14:paraId="4E85E212" w14:textId="77777777" w:rsidR="0092606E" w:rsidRPr="00C03C99" w:rsidRDefault="0092606E" w:rsidP="003E1FB2">
      <w:pPr>
        <w:rPr>
          <w:rFonts w:cs="Microsoft New Tai Lue"/>
        </w:rPr>
      </w:pPr>
    </w:p>
    <w:p w14:paraId="0EDE170F" w14:textId="2404282C" w:rsidR="006B78AC" w:rsidRPr="00C03C99" w:rsidRDefault="006B78AC" w:rsidP="003E1FB2">
      <w:pPr>
        <w:rPr>
          <w:rFonts w:cs="Microsoft New Tai Lue"/>
        </w:rPr>
      </w:pPr>
      <w:r w:rsidRPr="00C03C99">
        <w:rPr>
          <w:rFonts w:cs="Microsoft New Tai Lue"/>
        </w:rPr>
        <w:t>However, inclusion health groups, for example people experiencing homelessness, vulnerable migrants, and people from Gypsy, Roma and Traveller communities, and sex workers suffer the very worst health outcomes.</w:t>
      </w:r>
    </w:p>
    <w:p w14:paraId="75F3571A" w14:textId="77777777" w:rsidR="006B78AC" w:rsidRPr="00C03C99" w:rsidRDefault="006B78AC" w:rsidP="003E1FB2">
      <w:pPr>
        <w:rPr>
          <w:rFonts w:cs="Microsoft New Tai Lue"/>
        </w:rPr>
      </w:pPr>
    </w:p>
    <w:p w14:paraId="1F9EF56D" w14:textId="1EA7AD65" w:rsidR="003E1FB2" w:rsidRPr="00C03C99" w:rsidRDefault="003E1FB2" w:rsidP="003E1FB2">
      <w:pPr>
        <w:rPr>
          <w:rFonts w:cs="Microsoft New Tai Lue"/>
        </w:rPr>
      </w:pPr>
      <w:r w:rsidRPr="00C03C99">
        <w:rPr>
          <w:rFonts w:cs="Microsoft New Tai Lue"/>
        </w:rPr>
        <w:t>Of the 327 LSOAs in Somerset, 29 are within the most deprived 20% nationally - Sedgemoor has the highest number of LSOAs in this category (13).</w:t>
      </w:r>
    </w:p>
    <w:p w14:paraId="1C3BBBC3" w14:textId="77777777" w:rsidR="009E5B83" w:rsidRPr="00C03C99" w:rsidRDefault="009E5B83" w:rsidP="009E5B83">
      <w:pPr>
        <w:rPr>
          <w:rFonts w:cs="Microsoft New Tai Lue"/>
        </w:rPr>
      </w:pPr>
    </w:p>
    <w:p w14:paraId="3F53590C" w14:textId="789B8A05" w:rsidR="003E1FB2" w:rsidRPr="00C03C99" w:rsidRDefault="003E1FB2" w:rsidP="003E1FB2">
      <w:pPr>
        <w:rPr>
          <w:rFonts w:cs="Microsoft New Tai Lue"/>
        </w:rPr>
      </w:pPr>
      <w:r w:rsidRPr="00C03C99">
        <w:rPr>
          <w:rFonts w:cs="Microsoft New Tai Lue"/>
        </w:rPr>
        <w:t xml:space="preserve">Four </w:t>
      </w:r>
      <w:r w:rsidR="00340971" w:rsidRPr="00C03C99">
        <w:rPr>
          <w:rFonts w:cs="Microsoft New Tai Lue"/>
        </w:rPr>
        <w:t xml:space="preserve">LSOAs </w:t>
      </w:r>
      <w:r w:rsidRPr="00C03C99">
        <w:rPr>
          <w:rFonts w:cs="Microsoft New Tai Lue"/>
        </w:rPr>
        <w:t xml:space="preserve">in Sedgemoor </w:t>
      </w:r>
      <w:r w:rsidR="00340971" w:rsidRPr="00C03C99">
        <w:rPr>
          <w:rFonts w:cs="Microsoft New Tai Lue"/>
        </w:rPr>
        <w:t xml:space="preserve">are amongst the most deprived 10% nationally </w:t>
      </w:r>
      <w:r w:rsidRPr="00C03C99">
        <w:rPr>
          <w:rFonts w:cs="Microsoft New Tai Lue"/>
        </w:rPr>
        <w:t>(Bridgwater x 3 and Highbridge x 1).</w:t>
      </w:r>
    </w:p>
    <w:p w14:paraId="11C16550" w14:textId="4A404DEC" w:rsidR="00781D46" w:rsidRPr="00C03C99" w:rsidRDefault="004A49E3" w:rsidP="00781D46">
      <w:pPr>
        <w:rPr>
          <w:rFonts w:cs="Microsoft New Tai Lue"/>
        </w:rPr>
      </w:pPr>
      <w:r w:rsidRPr="00C03C99">
        <w:rPr>
          <w:rFonts w:cs="Microsoft New Tai Lue"/>
        </w:rPr>
        <w:br/>
      </w:r>
      <w:r w:rsidR="00781D46" w:rsidRPr="00C03C99">
        <w:rPr>
          <w:rFonts w:cs="Microsoft New Tai Lue"/>
        </w:rPr>
        <w:t>There is comprehensive evidence that people experiencing homelessness (</w:t>
      </w:r>
      <w:r w:rsidR="00DB13C6" w:rsidRPr="00C03C99">
        <w:rPr>
          <w:rFonts w:cs="Microsoft New Tai Lue"/>
        </w:rPr>
        <w:t>including those</w:t>
      </w:r>
      <w:r w:rsidR="00781D46" w:rsidRPr="00C03C99">
        <w:rPr>
          <w:rFonts w:cs="Microsoft New Tai Lue"/>
        </w:rPr>
        <w:t xml:space="preserve"> vulnerably housed) have far worse health and social care outcomes than the general population. The average age of death for the homeless population is around 30 years lower than for the general population according to the Office for National Statistics' </w:t>
      </w:r>
      <w:r w:rsidR="00781D46" w:rsidRPr="00C03C99">
        <w:rPr>
          <w:rFonts w:cs="Microsoft New Tai Lue"/>
          <w:i/>
          <w:iCs/>
        </w:rPr>
        <w:t>Deaths of homeless people in England and Wales: 2019 registrations</w:t>
      </w:r>
      <w:r w:rsidR="00781D46" w:rsidRPr="00C03C99">
        <w:rPr>
          <w:rFonts w:cs="Microsoft New Tai Lue"/>
        </w:rPr>
        <w:t>.</w:t>
      </w:r>
    </w:p>
    <w:p w14:paraId="43585BEB" w14:textId="77777777" w:rsidR="00781D46" w:rsidRPr="00C03C99" w:rsidRDefault="00781D46" w:rsidP="00781D46">
      <w:pPr>
        <w:rPr>
          <w:rFonts w:cs="Microsoft New Tai Lue"/>
        </w:rPr>
      </w:pPr>
    </w:p>
    <w:p w14:paraId="2FCB2681" w14:textId="77777777" w:rsidR="00781D46" w:rsidRPr="00C03C99" w:rsidRDefault="00781D46" w:rsidP="00781D46">
      <w:pPr>
        <w:rPr>
          <w:rFonts w:cs="Microsoft New Tai Lue"/>
        </w:rPr>
      </w:pPr>
      <w:r w:rsidRPr="00C03C99">
        <w:rPr>
          <w:rFonts w:cs="Microsoft New Tai Lue"/>
        </w:rPr>
        <w:t xml:space="preserve">This was clearly emphasised in the most recently released ONS statistics which showed that the average age of death of people identified as homeless on their death certificate in 2021 was a shocking 45.4 for men and 43.2 for women (ONS, </w:t>
      </w:r>
      <w:r w:rsidRPr="00C03C99">
        <w:rPr>
          <w:rFonts w:cs="Microsoft New Tai Lue"/>
        </w:rPr>
        <w:lastRenderedPageBreak/>
        <w:t xml:space="preserve">2022(opens in a new tab)). 35.0% of the recorded deaths were from drug overdose or poisoning and 13.4% were from suicide. Similar overdose and suicide rates were recorded by the ONS in previous years. </w:t>
      </w:r>
    </w:p>
    <w:p w14:paraId="1F90FE6E" w14:textId="77777777" w:rsidR="00781D46" w:rsidRPr="00C03C99" w:rsidRDefault="00781D46" w:rsidP="00781D46">
      <w:pPr>
        <w:rPr>
          <w:rFonts w:cs="Microsoft New Tai Lue"/>
        </w:rPr>
      </w:pPr>
    </w:p>
    <w:p w14:paraId="187D7417" w14:textId="10244F46" w:rsidR="00781D46" w:rsidRPr="00C03C99" w:rsidRDefault="00781D46" w:rsidP="00781D46">
      <w:pPr>
        <w:rPr>
          <w:rFonts w:cs="Microsoft New Tai Lue"/>
        </w:rPr>
      </w:pPr>
      <w:r w:rsidRPr="00C03C99">
        <w:rPr>
          <w:rFonts w:cs="Microsoft New Tai Lue"/>
        </w:rPr>
        <w:t xml:space="preserve">Underlying causes of homelessness include structural, societal, and economic factors, and inequalities, such as poverty and deprivation, unaffordable housing, unemployment, exclusion, and discrimination. </w:t>
      </w:r>
    </w:p>
    <w:p w14:paraId="1FDB5DB1" w14:textId="77777777" w:rsidR="00781D46" w:rsidRPr="00C03C99" w:rsidRDefault="00781D46" w:rsidP="00781D46">
      <w:pPr>
        <w:rPr>
          <w:rFonts w:cs="Microsoft New Tai Lue"/>
        </w:rPr>
      </w:pPr>
    </w:p>
    <w:p w14:paraId="3DA5FFC8" w14:textId="77777777" w:rsidR="00781D46" w:rsidRPr="00C03C99" w:rsidRDefault="00781D46" w:rsidP="00781D46">
      <w:pPr>
        <w:rPr>
          <w:rFonts w:cs="Microsoft New Tai Lue"/>
        </w:rPr>
      </w:pPr>
      <w:r w:rsidRPr="00C03C99">
        <w:rPr>
          <w:rFonts w:cs="Microsoft New Tai Lue"/>
        </w:rPr>
        <w:t xml:space="preserve">People experiencing homelessness often experience severe and multiple disadvantage and unmet health and social care needs that may be contributing factors for becoming homeless as well as consequences of homelessness. Experience of psychological trauma and adverse childhood events are common in people experiencing homelessness, and the prevalence of people who are neuroatypical or have a brain injury is higher than in the general population. </w:t>
      </w:r>
    </w:p>
    <w:p w14:paraId="24526324" w14:textId="77777777" w:rsidR="00781D46" w:rsidRPr="00C03C99" w:rsidRDefault="00781D46" w:rsidP="00781D46">
      <w:pPr>
        <w:rPr>
          <w:rFonts w:cs="Microsoft New Tai Lue"/>
        </w:rPr>
      </w:pPr>
    </w:p>
    <w:p w14:paraId="07B21A7F" w14:textId="77777777" w:rsidR="00781D46" w:rsidRPr="00C03C99" w:rsidRDefault="00781D46" w:rsidP="00781D46">
      <w:pPr>
        <w:rPr>
          <w:rFonts w:cs="Microsoft New Tai Lue"/>
        </w:rPr>
      </w:pPr>
      <w:r w:rsidRPr="00C03C99">
        <w:rPr>
          <w:rFonts w:cs="Microsoft New Tai Lue"/>
        </w:rPr>
        <w:t xml:space="preserve">Homelessness and access to appropriate housing is a public health issue. </w:t>
      </w:r>
    </w:p>
    <w:p w14:paraId="4956DC3F" w14:textId="77777777" w:rsidR="00781D46" w:rsidRPr="00C03C99" w:rsidRDefault="00781D46" w:rsidP="004A49E3">
      <w:pPr>
        <w:rPr>
          <w:rFonts w:cs="Microsoft New Tai Lue"/>
        </w:rPr>
      </w:pPr>
    </w:p>
    <w:p w14:paraId="2164AA65" w14:textId="46F51B3F" w:rsidR="005D200C" w:rsidRPr="00C03C99" w:rsidRDefault="005D200C" w:rsidP="004A49E3">
      <w:pPr>
        <w:rPr>
          <w:rFonts w:cs="Microsoft New Tai Lue"/>
        </w:rPr>
      </w:pPr>
      <w:r w:rsidRPr="00C03C99">
        <w:rPr>
          <w:rFonts w:cs="Microsoft New Tai Lue"/>
          <w:u w:val="single"/>
        </w:rPr>
        <w:t>Homelessness</w:t>
      </w:r>
      <w:r w:rsidR="00806B7B" w:rsidRPr="00C03C99">
        <w:rPr>
          <w:rFonts w:cs="Microsoft New Tai Lue"/>
          <w:u w:val="single"/>
        </w:rPr>
        <w:t xml:space="preserve"> in Sedgemoor</w:t>
      </w:r>
      <w:r w:rsidR="00A7307E" w:rsidRPr="00C03C99">
        <w:rPr>
          <w:rFonts w:cs="Microsoft New Tai Lue"/>
        </w:rPr>
        <w:t xml:space="preserve"> (May 2024)</w:t>
      </w:r>
    </w:p>
    <w:p w14:paraId="48FFDADF" w14:textId="77777777" w:rsidR="00A7307E" w:rsidRPr="00C03C99" w:rsidRDefault="00A7307E" w:rsidP="004A49E3">
      <w:pPr>
        <w:rPr>
          <w:rFonts w:cs="Microsoft New Tai Lue"/>
        </w:rPr>
      </w:pPr>
    </w:p>
    <w:p w14:paraId="0D95F78A" w14:textId="55A1B007" w:rsidR="00A7307E" w:rsidRPr="00A7307E" w:rsidRDefault="00A7307E" w:rsidP="00A7307E">
      <w:pPr>
        <w:rPr>
          <w:rFonts w:eastAsia="Calibri" w:cs="Microsoft New Tai Lue"/>
        </w:rPr>
      </w:pPr>
      <w:r w:rsidRPr="00A7307E">
        <w:rPr>
          <w:rFonts w:eastAsia="Calibri" w:cs="Microsoft New Tai Lue"/>
        </w:rPr>
        <w:t>Rough Sleepers in</w:t>
      </w:r>
      <w:r w:rsidRPr="00C03C99">
        <w:rPr>
          <w:rFonts w:eastAsia="Calibri" w:cs="Microsoft New Tai Lue"/>
        </w:rPr>
        <w:t xml:space="preserve"> Sedgemoor / </w:t>
      </w:r>
      <w:r w:rsidRPr="00A7307E">
        <w:rPr>
          <w:rFonts w:eastAsia="Calibri" w:cs="Microsoft New Tai Lue"/>
        </w:rPr>
        <w:t>Somerset</w:t>
      </w:r>
      <w:r w:rsidRPr="00C03C99">
        <w:rPr>
          <w:rFonts w:eastAsia="Calibri" w:cs="Microsoft New Tai Lue"/>
        </w:rPr>
        <w:t xml:space="preserve"> Council (</w:t>
      </w:r>
      <w:r w:rsidRPr="00A7307E">
        <w:rPr>
          <w:rFonts w:eastAsia="Calibri" w:cs="Microsoft New Tai Lue"/>
        </w:rPr>
        <w:t>North</w:t>
      </w:r>
      <w:r w:rsidRPr="00C03C99">
        <w:rPr>
          <w:rFonts w:eastAsia="Calibri" w:cs="Microsoft New Tai Lue"/>
        </w:rPr>
        <w:t>)</w:t>
      </w:r>
      <w:r w:rsidRPr="00A7307E">
        <w:rPr>
          <w:rFonts w:eastAsia="Calibri" w:cs="Microsoft New Tai Lue"/>
        </w:rPr>
        <w:t xml:space="preserve"> are rising steadily and are averaging between 9 and 11 on any one night</w:t>
      </w:r>
      <w:r w:rsidRPr="00C03C99">
        <w:rPr>
          <w:rFonts w:eastAsia="Calibri" w:cs="Microsoft New Tai Lue"/>
        </w:rPr>
        <w:t xml:space="preserve"> (</w:t>
      </w:r>
      <w:r w:rsidRPr="00A7307E">
        <w:rPr>
          <w:rFonts w:eastAsia="Calibri" w:cs="Microsoft New Tai Lue"/>
        </w:rPr>
        <w:t>individuals who are seen bedded down on a ‘spotlight count’ during the month</w:t>
      </w:r>
      <w:r w:rsidRPr="00C03C99">
        <w:rPr>
          <w:rFonts w:eastAsia="Calibri" w:cs="Microsoft New Tai Lue"/>
        </w:rPr>
        <w:t>)</w:t>
      </w:r>
      <w:r w:rsidRPr="00A7307E">
        <w:rPr>
          <w:rFonts w:eastAsia="Calibri" w:cs="Microsoft New Tai Lue"/>
        </w:rPr>
        <w:t xml:space="preserve">. These individuals are often not engaged with a GP or any healthcare services whatsoever but have unmet healthcare needs. </w:t>
      </w:r>
    </w:p>
    <w:p w14:paraId="1E5733CE" w14:textId="77777777" w:rsidR="00A7307E" w:rsidRPr="00C03C99" w:rsidRDefault="00A7307E" w:rsidP="004A49E3">
      <w:pPr>
        <w:rPr>
          <w:rFonts w:eastAsia="Calibri" w:cs="Microsoft New Tai Lue"/>
        </w:rPr>
      </w:pPr>
    </w:p>
    <w:p w14:paraId="35A02715" w14:textId="68C4DEBF" w:rsidR="00A7307E" w:rsidRPr="00C03C99" w:rsidRDefault="00A7307E" w:rsidP="004A49E3">
      <w:pPr>
        <w:rPr>
          <w:rFonts w:eastAsia="Calibri" w:cs="Microsoft New Tai Lue"/>
        </w:rPr>
      </w:pPr>
      <w:r w:rsidRPr="00C03C99">
        <w:rPr>
          <w:rFonts w:eastAsia="Calibri" w:cs="Microsoft New Tai Lue"/>
        </w:rPr>
        <w:t>Local services are aware of three deaths amongst the rough sleeping cohort since June 2023. All were male, aged between 35 and 55. These individuals were known to have health needs, both mental health and physical.</w:t>
      </w:r>
    </w:p>
    <w:p w14:paraId="70CDAF43" w14:textId="77777777" w:rsidR="00A7307E" w:rsidRPr="00C03C99" w:rsidRDefault="00A7307E" w:rsidP="004A49E3">
      <w:pPr>
        <w:rPr>
          <w:rFonts w:eastAsia="Calibri" w:cs="Microsoft New Tai Lue"/>
        </w:rPr>
      </w:pPr>
    </w:p>
    <w:p w14:paraId="49546DB4" w14:textId="77777777" w:rsidR="00A7307E" w:rsidRPr="00A7307E" w:rsidRDefault="00A7307E" w:rsidP="00A7307E">
      <w:pPr>
        <w:rPr>
          <w:rFonts w:cs="Microsoft New Tai Lue"/>
        </w:rPr>
      </w:pPr>
      <w:r w:rsidRPr="00A7307E">
        <w:rPr>
          <w:rFonts w:cs="Microsoft New Tai Lue"/>
        </w:rPr>
        <w:t xml:space="preserve">Somerset Council, with funds from DLUHC RSI grant monies, are creating a medical space based in accommodation provided as ‘first off the street’ in Bridgwater, for those rough sleeping. This space will provide for confidential medical examinations, consultations, drop in for dressing changes, vaccinations and other treatments and therapy, in a safe and appropriate space which is already well known to the rough sleepers as a venue to seek support and advice.  Access will be direct from the street with its own ‘front door’ for further privacy and discretion.  This facility should be completed by early June 2024. </w:t>
      </w:r>
    </w:p>
    <w:p w14:paraId="572FB763" w14:textId="77777777" w:rsidR="00A7307E" w:rsidRPr="00C03C99" w:rsidRDefault="00A7307E" w:rsidP="004A49E3">
      <w:pPr>
        <w:rPr>
          <w:rFonts w:cs="Microsoft New Tai Lue"/>
        </w:rPr>
      </w:pPr>
    </w:p>
    <w:p w14:paraId="0DC125A4" w14:textId="733E01F1" w:rsidR="00C03C99" w:rsidRPr="00C03C99" w:rsidRDefault="00C03C99" w:rsidP="00C03C99">
      <w:pPr>
        <w:rPr>
          <w:rFonts w:cs="Microsoft New Tai Lue"/>
          <w:color w:val="FF0000"/>
          <w:sz w:val="22"/>
          <w:u w:val="single"/>
        </w:rPr>
      </w:pPr>
      <w:r w:rsidRPr="00C03C99">
        <w:rPr>
          <w:rFonts w:cs="Microsoft New Tai Lue"/>
          <w:u w:val="single"/>
        </w:rPr>
        <w:t>Homelessness and Rough Sleeper Nursing Service</w:t>
      </w:r>
      <w:r w:rsidR="005D15CC">
        <w:rPr>
          <w:rFonts w:cs="Microsoft New Tai Lue"/>
        </w:rPr>
        <w:t xml:space="preserve"> </w:t>
      </w:r>
      <w:r w:rsidRPr="005D15CC">
        <w:rPr>
          <w:rFonts w:cs="Microsoft New Tai Lue"/>
        </w:rPr>
        <w:t>(Mar</w:t>
      </w:r>
      <w:r w:rsidR="005D15CC" w:rsidRPr="005D15CC">
        <w:rPr>
          <w:rFonts w:cs="Microsoft New Tai Lue"/>
        </w:rPr>
        <w:t>ch</w:t>
      </w:r>
      <w:r w:rsidRPr="005D15CC">
        <w:rPr>
          <w:rFonts w:cs="Microsoft New Tai Lue"/>
        </w:rPr>
        <w:t xml:space="preserve"> 2024)</w:t>
      </w:r>
    </w:p>
    <w:p w14:paraId="45CDAE50" w14:textId="77777777" w:rsidR="00C03C99" w:rsidRPr="00C03C99" w:rsidRDefault="00C03C99" w:rsidP="00C03C99">
      <w:pPr>
        <w:rPr>
          <w:rFonts w:cs="Microsoft New Tai Lue"/>
          <w:u w:val="single"/>
        </w:rPr>
      </w:pPr>
    </w:p>
    <w:p w14:paraId="7EA51391" w14:textId="2D548654" w:rsidR="00C03C99" w:rsidRPr="00C03C99" w:rsidRDefault="00C03C99" w:rsidP="00C03C99">
      <w:pPr>
        <w:rPr>
          <w:rFonts w:cs="Microsoft New Tai Lue"/>
        </w:rPr>
      </w:pPr>
      <w:r w:rsidRPr="00C03C99">
        <w:rPr>
          <w:rFonts w:cs="Microsoft New Tai Lue"/>
        </w:rPr>
        <w:t>Since their establishment in March 2021, The Homeless and Rough Sleeper Nursing Service (SFT) have seen 890</w:t>
      </w:r>
      <w:r w:rsidRPr="00C03C99">
        <w:rPr>
          <w:rFonts w:cs="Microsoft New Tai Lue"/>
          <w:color w:val="FF0000"/>
        </w:rPr>
        <w:t xml:space="preserve"> </w:t>
      </w:r>
      <w:r w:rsidRPr="00C03C99">
        <w:rPr>
          <w:rFonts w:cs="Microsoft New Tai Lue"/>
        </w:rPr>
        <w:t>separate individuals across Somerset (1176</w:t>
      </w:r>
      <w:r w:rsidRPr="00C03C99">
        <w:rPr>
          <w:rFonts w:cs="Microsoft New Tai Lue"/>
          <w:color w:val="FF0000"/>
        </w:rPr>
        <w:t xml:space="preserve"> </w:t>
      </w:r>
      <w:r w:rsidRPr="00C03C99">
        <w:rPr>
          <w:rFonts w:cs="Microsoft New Tai Lue"/>
        </w:rPr>
        <w:t>referrals as some clients referred multiple times) which includes the ongoing presence at a migrant worker accommodation setting in Sedgemoor.</w:t>
      </w:r>
    </w:p>
    <w:p w14:paraId="1DECA015" w14:textId="77777777" w:rsidR="00C03C99" w:rsidRPr="00C03C99" w:rsidRDefault="00C03C99" w:rsidP="00C03C99">
      <w:pPr>
        <w:rPr>
          <w:rFonts w:cs="Microsoft New Tai Lue"/>
        </w:rPr>
      </w:pPr>
    </w:p>
    <w:p w14:paraId="19C60997" w14:textId="3D0CA2BE" w:rsidR="00C03C99" w:rsidRPr="00C03C99" w:rsidRDefault="00C03C99" w:rsidP="00C03C99">
      <w:pPr>
        <w:rPr>
          <w:rFonts w:cs="Microsoft New Tai Lue"/>
        </w:rPr>
      </w:pPr>
      <w:r w:rsidRPr="00C03C99">
        <w:rPr>
          <w:rFonts w:cs="Microsoft New Tai Lue"/>
        </w:rPr>
        <w:t>They have recorded contact with 199 individuals in Sedgemoor since March 2022 – which is 22% of total contacts for Somerset. These are clients with either physical or mental health needs, or both.</w:t>
      </w:r>
    </w:p>
    <w:p w14:paraId="5D6AB607" w14:textId="77777777" w:rsidR="00C03C99" w:rsidRPr="00C03C99" w:rsidRDefault="00C03C99" w:rsidP="00C03C99">
      <w:pPr>
        <w:rPr>
          <w:rFonts w:cs="Microsoft New Tai Lue"/>
        </w:rPr>
      </w:pPr>
    </w:p>
    <w:p w14:paraId="2BABEB9E" w14:textId="77777777" w:rsidR="00C03C99" w:rsidRDefault="00C03C99" w:rsidP="00C03C99">
      <w:pPr>
        <w:rPr>
          <w:rFonts w:cs="Microsoft New Tai Lue"/>
        </w:rPr>
      </w:pPr>
      <w:r w:rsidRPr="00C03C99">
        <w:rPr>
          <w:rFonts w:cs="Microsoft New Tai Lue"/>
        </w:rPr>
        <w:t xml:space="preserve">Currently the Homeless and Rough Sleeper Nursing Service have a caseload of 32 people in Sedgemoor. </w:t>
      </w:r>
    </w:p>
    <w:p w14:paraId="6F6C5D7E" w14:textId="77777777" w:rsidR="00C03C99" w:rsidRDefault="00C03C99" w:rsidP="00C03C99">
      <w:pPr>
        <w:rPr>
          <w:rFonts w:cs="Microsoft New Tai Lue"/>
        </w:rPr>
      </w:pPr>
    </w:p>
    <w:p w14:paraId="61D61204" w14:textId="7D7AE9E8" w:rsidR="00C03C99" w:rsidRPr="00C03C99" w:rsidRDefault="00C03C99" w:rsidP="00C03C99">
      <w:pPr>
        <w:rPr>
          <w:rFonts w:cs="Microsoft New Tai Lue"/>
        </w:rPr>
      </w:pPr>
      <w:r w:rsidRPr="00C03C99">
        <w:rPr>
          <w:rFonts w:cs="Microsoft New Tai Lue"/>
        </w:rPr>
        <w:t>The team RIO data for Sedgemoor shows:</w:t>
      </w:r>
    </w:p>
    <w:p w14:paraId="05BB8D2A" w14:textId="77777777" w:rsidR="00C03C99" w:rsidRDefault="00C03C99" w:rsidP="00C03C99">
      <w:pPr>
        <w:rPr>
          <w:rFonts w:cs="Microsoft New Tai Lue"/>
        </w:rPr>
      </w:pPr>
    </w:p>
    <w:tbl>
      <w:tblPr>
        <w:tblStyle w:val="TableGrid"/>
        <w:tblW w:w="0" w:type="auto"/>
        <w:tblInd w:w="250" w:type="dxa"/>
        <w:tblLook w:val="04A0" w:firstRow="1" w:lastRow="0" w:firstColumn="1" w:lastColumn="0" w:noHBand="0" w:noVBand="1"/>
      </w:tblPr>
      <w:tblGrid>
        <w:gridCol w:w="1559"/>
        <w:gridCol w:w="2552"/>
      </w:tblGrid>
      <w:tr w:rsidR="00D534B6" w14:paraId="6823AFD6" w14:textId="77777777" w:rsidTr="00D534B6">
        <w:tc>
          <w:tcPr>
            <w:tcW w:w="1559" w:type="dxa"/>
          </w:tcPr>
          <w:p w14:paraId="218122F8" w14:textId="4A139661" w:rsidR="00D534B6" w:rsidRPr="00D534B6" w:rsidRDefault="00D534B6" w:rsidP="00C03C99">
            <w:pPr>
              <w:rPr>
                <w:rFonts w:cs="Microsoft New Tai Lue"/>
                <w:szCs w:val="24"/>
              </w:rPr>
            </w:pPr>
            <w:r w:rsidRPr="00D534B6">
              <w:rPr>
                <w:rFonts w:eastAsia="Times New Roman" w:cs="Microsoft New Tai Lue"/>
                <w:szCs w:val="24"/>
              </w:rPr>
              <w:t>March 24</w:t>
            </w:r>
          </w:p>
        </w:tc>
        <w:tc>
          <w:tcPr>
            <w:tcW w:w="2552" w:type="dxa"/>
          </w:tcPr>
          <w:p w14:paraId="722748E0" w14:textId="132C9FE6" w:rsidR="00D534B6" w:rsidRPr="00D534B6" w:rsidRDefault="00D534B6" w:rsidP="00C03C99">
            <w:pPr>
              <w:rPr>
                <w:rFonts w:cs="Microsoft New Tai Lue"/>
                <w:szCs w:val="24"/>
              </w:rPr>
            </w:pPr>
            <w:r w:rsidRPr="00D534B6">
              <w:rPr>
                <w:rFonts w:eastAsia="Times New Roman" w:cs="Microsoft New Tai Lue"/>
                <w:szCs w:val="24"/>
              </w:rPr>
              <w:t>81 appointments</w:t>
            </w:r>
          </w:p>
        </w:tc>
      </w:tr>
      <w:tr w:rsidR="00D534B6" w14:paraId="6E5D2B05" w14:textId="77777777" w:rsidTr="00D534B6">
        <w:tc>
          <w:tcPr>
            <w:tcW w:w="1559" w:type="dxa"/>
          </w:tcPr>
          <w:p w14:paraId="3C1D8553" w14:textId="735BD1EF" w:rsidR="00D534B6" w:rsidRPr="00D534B6" w:rsidRDefault="00D534B6" w:rsidP="00C03C99">
            <w:pPr>
              <w:rPr>
                <w:rFonts w:cs="Microsoft New Tai Lue"/>
                <w:szCs w:val="24"/>
              </w:rPr>
            </w:pPr>
            <w:r w:rsidRPr="00D534B6">
              <w:rPr>
                <w:rFonts w:eastAsia="Times New Roman" w:cs="Microsoft New Tai Lue"/>
                <w:szCs w:val="24"/>
              </w:rPr>
              <w:t>Feb 24</w:t>
            </w:r>
            <w:r w:rsidRPr="00D534B6">
              <w:rPr>
                <w:rFonts w:eastAsia="Times New Roman" w:cs="Microsoft New Tai Lue"/>
                <w:szCs w:val="24"/>
              </w:rPr>
              <w:tab/>
            </w:r>
          </w:p>
        </w:tc>
        <w:tc>
          <w:tcPr>
            <w:tcW w:w="2552" w:type="dxa"/>
          </w:tcPr>
          <w:p w14:paraId="5390A029" w14:textId="134A8965" w:rsidR="00D534B6" w:rsidRPr="00D534B6" w:rsidRDefault="00D534B6" w:rsidP="00C03C99">
            <w:pPr>
              <w:rPr>
                <w:rFonts w:cs="Microsoft New Tai Lue"/>
                <w:szCs w:val="24"/>
              </w:rPr>
            </w:pPr>
            <w:r w:rsidRPr="00D534B6">
              <w:rPr>
                <w:rFonts w:eastAsia="Times New Roman" w:cs="Microsoft New Tai Lue"/>
                <w:szCs w:val="24"/>
              </w:rPr>
              <w:t>71 appointments</w:t>
            </w:r>
          </w:p>
        </w:tc>
      </w:tr>
      <w:tr w:rsidR="00D534B6" w14:paraId="7FDED643" w14:textId="77777777" w:rsidTr="00D534B6">
        <w:tc>
          <w:tcPr>
            <w:tcW w:w="1559" w:type="dxa"/>
          </w:tcPr>
          <w:p w14:paraId="07484EC3" w14:textId="57B2507D" w:rsidR="00D534B6" w:rsidRPr="00D534B6" w:rsidRDefault="00D534B6" w:rsidP="00C03C99">
            <w:pPr>
              <w:rPr>
                <w:rFonts w:cs="Microsoft New Tai Lue"/>
                <w:szCs w:val="24"/>
              </w:rPr>
            </w:pPr>
            <w:r w:rsidRPr="00D534B6">
              <w:rPr>
                <w:rFonts w:eastAsia="Times New Roman" w:cs="Microsoft New Tai Lue"/>
                <w:szCs w:val="24"/>
              </w:rPr>
              <w:t>Jan 24</w:t>
            </w:r>
          </w:p>
        </w:tc>
        <w:tc>
          <w:tcPr>
            <w:tcW w:w="2552" w:type="dxa"/>
          </w:tcPr>
          <w:p w14:paraId="7C0250B3" w14:textId="1398CD90" w:rsidR="00D534B6" w:rsidRPr="00D534B6" w:rsidRDefault="00D534B6" w:rsidP="00C03C99">
            <w:pPr>
              <w:rPr>
                <w:rFonts w:cs="Microsoft New Tai Lue"/>
                <w:szCs w:val="24"/>
              </w:rPr>
            </w:pPr>
            <w:r w:rsidRPr="00D534B6">
              <w:rPr>
                <w:rFonts w:eastAsia="Times New Roman" w:cs="Microsoft New Tai Lue"/>
                <w:szCs w:val="24"/>
              </w:rPr>
              <w:t>58 appointments</w:t>
            </w:r>
          </w:p>
        </w:tc>
      </w:tr>
      <w:tr w:rsidR="00D534B6" w14:paraId="26AC4454" w14:textId="77777777" w:rsidTr="00D534B6">
        <w:tc>
          <w:tcPr>
            <w:tcW w:w="1559" w:type="dxa"/>
          </w:tcPr>
          <w:p w14:paraId="22CED6A1" w14:textId="55B0EB72" w:rsidR="00D534B6" w:rsidRPr="00D534B6" w:rsidRDefault="00D534B6" w:rsidP="00C03C99">
            <w:pPr>
              <w:rPr>
                <w:rFonts w:cs="Microsoft New Tai Lue"/>
                <w:szCs w:val="24"/>
              </w:rPr>
            </w:pPr>
            <w:r w:rsidRPr="00D534B6">
              <w:rPr>
                <w:rFonts w:eastAsia="Times New Roman" w:cs="Microsoft New Tai Lue"/>
                <w:szCs w:val="24"/>
              </w:rPr>
              <w:t>Dec 23</w:t>
            </w:r>
          </w:p>
        </w:tc>
        <w:tc>
          <w:tcPr>
            <w:tcW w:w="2552" w:type="dxa"/>
          </w:tcPr>
          <w:p w14:paraId="740CB5ED" w14:textId="5A2D7EC1" w:rsidR="00D534B6" w:rsidRPr="00D534B6" w:rsidRDefault="00D534B6" w:rsidP="00C03C99">
            <w:pPr>
              <w:rPr>
                <w:rFonts w:cs="Microsoft New Tai Lue"/>
                <w:szCs w:val="24"/>
              </w:rPr>
            </w:pPr>
            <w:r w:rsidRPr="00D534B6">
              <w:rPr>
                <w:rFonts w:eastAsia="Times New Roman" w:cs="Microsoft New Tai Lue"/>
                <w:szCs w:val="24"/>
              </w:rPr>
              <w:t>22 appointments</w:t>
            </w:r>
          </w:p>
        </w:tc>
      </w:tr>
      <w:tr w:rsidR="00D534B6" w14:paraId="19D27F41" w14:textId="77777777" w:rsidTr="00D534B6">
        <w:tc>
          <w:tcPr>
            <w:tcW w:w="1559" w:type="dxa"/>
          </w:tcPr>
          <w:p w14:paraId="39C60E7A" w14:textId="3586C7EA" w:rsidR="00D534B6" w:rsidRPr="00D534B6" w:rsidRDefault="00D534B6" w:rsidP="00C03C99">
            <w:pPr>
              <w:rPr>
                <w:rFonts w:cs="Microsoft New Tai Lue"/>
                <w:szCs w:val="24"/>
              </w:rPr>
            </w:pPr>
            <w:r w:rsidRPr="00D534B6">
              <w:rPr>
                <w:rFonts w:eastAsia="Times New Roman" w:cs="Microsoft New Tai Lue"/>
                <w:szCs w:val="24"/>
              </w:rPr>
              <w:t>Nov 23</w:t>
            </w:r>
          </w:p>
        </w:tc>
        <w:tc>
          <w:tcPr>
            <w:tcW w:w="2552" w:type="dxa"/>
          </w:tcPr>
          <w:p w14:paraId="7E262E7D" w14:textId="48C202C9" w:rsidR="00D534B6" w:rsidRPr="00D534B6" w:rsidRDefault="00D534B6" w:rsidP="00C03C99">
            <w:pPr>
              <w:rPr>
                <w:rFonts w:cs="Microsoft New Tai Lue"/>
                <w:szCs w:val="24"/>
              </w:rPr>
            </w:pPr>
            <w:r w:rsidRPr="00D534B6">
              <w:rPr>
                <w:rFonts w:eastAsia="Times New Roman" w:cs="Microsoft New Tai Lue"/>
                <w:szCs w:val="24"/>
              </w:rPr>
              <w:t>47 appointments</w:t>
            </w:r>
          </w:p>
        </w:tc>
      </w:tr>
      <w:tr w:rsidR="00D534B6" w14:paraId="06FA8A77" w14:textId="77777777" w:rsidTr="00D534B6">
        <w:tc>
          <w:tcPr>
            <w:tcW w:w="1559" w:type="dxa"/>
          </w:tcPr>
          <w:p w14:paraId="3B688E3F" w14:textId="7CB5FA3A" w:rsidR="00D534B6" w:rsidRPr="00D534B6" w:rsidRDefault="00D534B6" w:rsidP="00C03C99">
            <w:pPr>
              <w:rPr>
                <w:rFonts w:cs="Microsoft New Tai Lue"/>
                <w:szCs w:val="24"/>
              </w:rPr>
            </w:pPr>
            <w:r w:rsidRPr="00D534B6">
              <w:rPr>
                <w:rFonts w:eastAsia="Times New Roman" w:cs="Microsoft New Tai Lue"/>
                <w:szCs w:val="24"/>
              </w:rPr>
              <w:t>Oct 23</w:t>
            </w:r>
            <w:r w:rsidRPr="00D534B6">
              <w:rPr>
                <w:rFonts w:eastAsia="Times New Roman" w:cs="Microsoft New Tai Lue"/>
                <w:szCs w:val="24"/>
              </w:rPr>
              <w:tab/>
            </w:r>
          </w:p>
        </w:tc>
        <w:tc>
          <w:tcPr>
            <w:tcW w:w="2552" w:type="dxa"/>
          </w:tcPr>
          <w:p w14:paraId="3525D21E" w14:textId="71EF907F" w:rsidR="00D534B6" w:rsidRPr="00D534B6" w:rsidRDefault="00D534B6" w:rsidP="00C03C99">
            <w:pPr>
              <w:rPr>
                <w:rFonts w:cs="Microsoft New Tai Lue"/>
                <w:szCs w:val="24"/>
              </w:rPr>
            </w:pPr>
            <w:r w:rsidRPr="00D534B6">
              <w:rPr>
                <w:rFonts w:eastAsia="Times New Roman" w:cs="Microsoft New Tai Lue"/>
                <w:szCs w:val="24"/>
              </w:rPr>
              <w:t>39 appointments</w:t>
            </w:r>
          </w:p>
        </w:tc>
      </w:tr>
      <w:tr w:rsidR="00D534B6" w14:paraId="19678F99" w14:textId="77777777" w:rsidTr="00D534B6">
        <w:tc>
          <w:tcPr>
            <w:tcW w:w="1559" w:type="dxa"/>
          </w:tcPr>
          <w:p w14:paraId="549EA83C" w14:textId="6C4D7BA1" w:rsidR="00D534B6" w:rsidRPr="00D534B6" w:rsidRDefault="00D534B6" w:rsidP="00C03C99">
            <w:pPr>
              <w:rPr>
                <w:rFonts w:cs="Microsoft New Tai Lue"/>
                <w:szCs w:val="24"/>
              </w:rPr>
            </w:pPr>
            <w:r w:rsidRPr="00D534B6">
              <w:rPr>
                <w:rFonts w:eastAsia="Times New Roman" w:cs="Microsoft New Tai Lue"/>
                <w:szCs w:val="24"/>
              </w:rPr>
              <w:t>Sept 23</w:t>
            </w:r>
          </w:p>
        </w:tc>
        <w:tc>
          <w:tcPr>
            <w:tcW w:w="2552" w:type="dxa"/>
          </w:tcPr>
          <w:p w14:paraId="65A8D7B1" w14:textId="5C345595" w:rsidR="00D534B6" w:rsidRPr="00D534B6" w:rsidRDefault="00D534B6" w:rsidP="00C03C99">
            <w:pPr>
              <w:rPr>
                <w:rFonts w:cs="Microsoft New Tai Lue"/>
                <w:szCs w:val="24"/>
              </w:rPr>
            </w:pPr>
            <w:r w:rsidRPr="00D534B6">
              <w:rPr>
                <w:rFonts w:eastAsia="Times New Roman" w:cs="Microsoft New Tai Lue"/>
                <w:szCs w:val="24"/>
              </w:rPr>
              <w:t>44 appointments</w:t>
            </w:r>
          </w:p>
        </w:tc>
      </w:tr>
      <w:tr w:rsidR="00D534B6" w14:paraId="60744AA8" w14:textId="77777777" w:rsidTr="00D534B6">
        <w:tc>
          <w:tcPr>
            <w:tcW w:w="1559" w:type="dxa"/>
          </w:tcPr>
          <w:p w14:paraId="34FCA272" w14:textId="3CABF8C0" w:rsidR="00D534B6" w:rsidRPr="00D534B6" w:rsidRDefault="00D534B6" w:rsidP="00C03C99">
            <w:pPr>
              <w:rPr>
                <w:rFonts w:cs="Microsoft New Tai Lue"/>
                <w:szCs w:val="24"/>
              </w:rPr>
            </w:pPr>
            <w:r w:rsidRPr="00D534B6">
              <w:rPr>
                <w:rFonts w:eastAsia="Times New Roman" w:cs="Microsoft New Tai Lue"/>
                <w:szCs w:val="24"/>
              </w:rPr>
              <w:t>August 23</w:t>
            </w:r>
          </w:p>
        </w:tc>
        <w:tc>
          <w:tcPr>
            <w:tcW w:w="2552" w:type="dxa"/>
          </w:tcPr>
          <w:p w14:paraId="5AF0BC4A" w14:textId="3D20028A" w:rsidR="00D534B6" w:rsidRPr="00D534B6" w:rsidRDefault="00D534B6" w:rsidP="00C03C99">
            <w:pPr>
              <w:rPr>
                <w:rFonts w:cs="Microsoft New Tai Lue"/>
                <w:szCs w:val="24"/>
              </w:rPr>
            </w:pPr>
            <w:r w:rsidRPr="00D534B6">
              <w:rPr>
                <w:rFonts w:eastAsia="Times New Roman" w:cs="Microsoft New Tai Lue"/>
                <w:szCs w:val="24"/>
              </w:rPr>
              <w:t>62 appointments</w:t>
            </w:r>
          </w:p>
        </w:tc>
      </w:tr>
    </w:tbl>
    <w:p w14:paraId="092E2937" w14:textId="77777777" w:rsidR="00CD3576" w:rsidRPr="00C03C99" w:rsidRDefault="00CD3576" w:rsidP="00CD3576">
      <w:pPr>
        <w:rPr>
          <w:rFonts w:cs="Microsoft New Tai Lue"/>
          <w:highlight w:val="yellow"/>
        </w:rPr>
      </w:pPr>
    </w:p>
    <w:p w14:paraId="4AEFCAC4" w14:textId="4E4F7BF0" w:rsidR="00CD3576" w:rsidRPr="00C03C99" w:rsidRDefault="00CD3576" w:rsidP="00CD3576">
      <w:pPr>
        <w:rPr>
          <w:rFonts w:cs="Microsoft New Tai Lue"/>
        </w:rPr>
      </w:pPr>
      <w:r w:rsidRPr="00C03C99">
        <w:rPr>
          <w:rFonts w:cs="Microsoft New Tai Lue"/>
        </w:rPr>
        <w:t xml:space="preserve">This is inclusive of </w:t>
      </w:r>
      <w:r w:rsidR="00821CC2" w:rsidRPr="00C03C99">
        <w:rPr>
          <w:rFonts w:cs="Microsoft New Tai Lue"/>
        </w:rPr>
        <w:t xml:space="preserve">nurse led </w:t>
      </w:r>
      <w:r w:rsidR="00151495" w:rsidRPr="00C03C99">
        <w:rPr>
          <w:rFonts w:cs="Microsoft New Tai Lue"/>
        </w:rPr>
        <w:t>Laburnum Lodge drop</w:t>
      </w:r>
      <w:r w:rsidR="00821CC2" w:rsidRPr="00C03C99">
        <w:rPr>
          <w:rFonts w:cs="Microsoft New Tai Lue"/>
        </w:rPr>
        <w:t>-</w:t>
      </w:r>
      <w:r w:rsidR="00151495" w:rsidRPr="00C03C99">
        <w:rPr>
          <w:rFonts w:cs="Microsoft New Tai Lue"/>
        </w:rPr>
        <w:t xml:space="preserve">in clinic </w:t>
      </w:r>
      <w:r w:rsidRPr="00C03C99">
        <w:rPr>
          <w:rFonts w:cs="Microsoft New Tai Lue"/>
        </w:rPr>
        <w:t>appointment</w:t>
      </w:r>
      <w:r w:rsidR="008D1B1E" w:rsidRPr="00C03C99">
        <w:rPr>
          <w:rFonts w:cs="Microsoft New Tai Lue"/>
        </w:rPr>
        <w:t>s</w:t>
      </w:r>
      <w:r w:rsidRPr="00C03C99">
        <w:rPr>
          <w:rFonts w:cs="Microsoft New Tai Lue"/>
        </w:rPr>
        <w:t xml:space="preserve"> </w:t>
      </w:r>
      <w:r w:rsidR="00151495" w:rsidRPr="00C03C99">
        <w:rPr>
          <w:rFonts w:cs="Microsoft New Tai Lue"/>
        </w:rPr>
        <w:t>(</w:t>
      </w:r>
      <w:r w:rsidR="00821CC2" w:rsidRPr="00C03C99">
        <w:rPr>
          <w:rFonts w:cs="Microsoft New Tai Lue"/>
        </w:rPr>
        <w:t>B</w:t>
      </w:r>
      <w:r w:rsidRPr="00C03C99">
        <w:rPr>
          <w:rFonts w:cs="Microsoft New Tai Lue"/>
        </w:rPr>
        <w:t xml:space="preserve">and 7 specialist nurse on Fridays every other week). </w:t>
      </w:r>
    </w:p>
    <w:p w14:paraId="495F74F8" w14:textId="77777777" w:rsidR="006F3CFE" w:rsidRPr="00C03C99" w:rsidRDefault="006F3CFE" w:rsidP="00CD3576">
      <w:pPr>
        <w:rPr>
          <w:rFonts w:cs="Microsoft New Tai Lue"/>
        </w:rPr>
      </w:pPr>
    </w:p>
    <w:p w14:paraId="0B57F6FF" w14:textId="33408733" w:rsidR="006F3CFE" w:rsidRPr="00C03C99" w:rsidRDefault="006F3CFE" w:rsidP="00CD3576">
      <w:pPr>
        <w:rPr>
          <w:rFonts w:cs="Microsoft New Tai Lue"/>
          <w:u w:val="single"/>
        </w:rPr>
      </w:pPr>
      <w:bookmarkStart w:id="2" w:name="_Hlk165639870"/>
      <w:r w:rsidRPr="00C03C99">
        <w:rPr>
          <w:rFonts w:cs="Microsoft New Tai Lue"/>
          <w:u w:val="single"/>
        </w:rPr>
        <w:t>EMIS Clinical Service</w:t>
      </w:r>
    </w:p>
    <w:p w14:paraId="172B2619" w14:textId="77777777" w:rsidR="006F3CFE" w:rsidRPr="00C03C99" w:rsidRDefault="006F3CFE" w:rsidP="00CD3576">
      <w:pPr>
        <w:rPr>
          <w:rFonts w:cs="Microsoft New Tai Lue"/>
        </w:rPr>
      </w:pPr>
    </w:p>
    <w:p w14:paraId="4946A4FB" w14:textId="2F9ED02D" w:rsidR="006F3CFE" w:rsidRPr="00C03C99" w:rsidRDefault="006F3CFE" w:rsidP="00CD3576">
      <w:pPr>
        <w:rPr>
          <w:rFonts w:cs="Microsoft New Tai Lue"/>
        </w:rPr>
      </w:pPr>
      <w:r w:rsidRPr="00C03C99">
        <w:rPr>
          <w:rFonts w:cs="Microsoft New Tai Lue"/>
        </w:rPr>
        <w:t>The postholder will be added to the new EMIS Clinical Service which has been established to support this work across Somerset. This will improve access to patient records across practice and PCN boundaries.</w:t>
      </w:r>
    </w:p>
    <w:bookmarkEnd w:id="2"/>
    <w:p w14:paraId="1B719DDF" w14:textId="77777777" w:rsidR="00A9585E" w:rsidRPr="00C03C99" w:rsidRDefault="00A9585E" w:rsidP="00A9585E">
      <w:pPr>
        <w:rPr>
          <w:rFonts w:cs="Microsoft New Tai Lue"/>
        </w:rPr>
      </w:pPr>
    </w:p>
    <w:p w14:paraId="139B559D" w14:textId="4A92EA8A" w:rsidR="00DE5943" w:rsidRPr="00C03C99" w:rsidRDefault="00DE5943" w:rsidP="00A9585E">
      <w:pPr>
        <w:rPr>
          <w:rFonts w:cs="Microsoft New Tai Lue"/>
          <w:u w:val="single"/>
        </w:rPr>
      </w:pPr>
      <w:r w:rsidRPr="00C03C99">
        <w:rPr>
          <w:rFonts w:cs="Microsoft New Tai Lue"/>
          <w:u w:val="single"/>
        </w:rPr>
        <w:t>Somerset Homeless Health Needs Assessment 2023</w:t>
      </w:r>
    </w:p>
    <w:p w14:paraId="09F90D78" w14:textId="77777777" w:rsidR="00DE5943" w:rsidRPr="00C03C99" w:rsidRDefault="00DE5943" w:rsidP="00A9585E">
      <w:pPr>
        <w:rPr>
          <w:rFonts w:cs="Microsoft New Tai Lue"/>
        </w:rPr>
      </w:pPr>
    </w:p>
    <w:p w14:paraId="6AC62707" w14:textId="59355B0A" w:rsidR="00DE5943" w:rsidRPr="00C03C99" w:rsidRDefault="002950DC" w:rsidP="00A9585E">
      <w:pPr>
        <w:rPr>
          <w:rFonts w:cs="Microsoft New Tai Lue"/>
        </w:rPr>
      </w:pPr>
      <w:r w:rsidRPr="00C03C99">
        <w:rPr>
          <w:rFonts w:cs="Microsoft New Tai Lue"/>
        </w:rPr>
        <w:t>In 2023 the Somerset Public Health team published the</w:t>
      </w:r>
      <w:r w:rsidR="004245F8" w:rsidRPr="00C03C99">
        <w:rPr>
          <w:rFonts w:cs="Microsoft New Tai Lue"/>
        </w:rPr>
        <w:t xml:space="preserve">ir latest </w:t>
      </w:r>
      <w:hyperlink r:id="rId11" w:history="1">
        <w:r w:rsidR="004245F8" w:rsidRPr="00C03C99">
          <w:rPr>
            <w:rStyle w:val="Hyperlink"/>
            <w:rFonts w:cs="Microsoft New Tai Lue"/>
          </w:rPr>
          <w:t>Homeless Health Needs Assessment</w:t>
        </w:r>
      </w:hyperlink>
      <w:r w:rsidR="004245F8" w:rsidRPr="00C03C99">
        <w:rPr>
          <w:rFonts w:cs="Microsoft New Tai Lue"/>
        </w:rPr>
        <w:t xml:space="preserve"> which </w:t>
      </w:r>
      <w:r w:rsidR="00CF79E3" w:rsidRPr="00C03C99">
        <w:rPr>
          <w:rFonts w:cs="Microsoft New Tai Lue"/>
        </w:rPr>
        <w:t xml:space="preserve">assessed the needs of the homeless population and </w:t>
      </w:r>
      <w:r w:rsidR="004245F8" w:rsidRPr="00C03C99">
        <w:rPr>
          <w:rFonts w:cs="Microsoft New Tai Lue"/>
        </w:rPr>
        <w:t>identified a number of recommendations</w:t>
      </w:r>
      <w:r w:rsidR="00CF79E3" w:rsidRPr="00C03C99">
        <w:rPr>
          <w:rFonts w:cs="Microsoft New Tai Lue"/>
        </w:rPr>
        <w:t>.</w:t>
      </w:r>
    </w:p>
    <w:p w14:paraId="57BE69B0" w14:textId="77777777" w:rsidR="00DE5943" w:rsidRPr="00C03C99" w:rsidRDefault="00DE5943" w:rsidP="00A9585E">
      <w:pPr>
        <w:rPr>
          <w:rFonts w:cs="Microsoft New Tai Lue"/>
        </w:rPr>
      </w:pPr>
    </w:p>
    <w:p w14:paraId="11EC6A0F" w14:textId="4BB181A4" w:rsidR="00E43FCA" w:rsidRPr="00C03C99" w:rsidRDefault="00FE39FE" w:rsidP="00A9585E">
      <w:pPr>
        <w:rPr>
          <w:rFonts w:cs="Microsoft New Tai Lue"/>
          <w:u w:val="single"/>
        </w:rPr>
      </w:pPr>
      <w:bookmarkStart w:id="3" w:name="_Hlk150845639"/>
      <w:r w:rsidRPr="00C03C99">
        <w:rPr>
          <w:rFonts w:cs="Microsoft New Tai Lue"/>
          <w:u w:val="single"/>
        </w:rPr>
        <w:t>NHS England: A national framework for NHS – action on inclusion health</w:t>
      </w:r>
    </w:p>
    <w:bookmarkEnd w:id="3"/>
    <w:p w14:paraId="52E68CAC" w14:textId="77777777" w:rsidR="00E43FCA" w:rsidRPr="00C03C99" w:rsidRDefault="00E43FCA" w:rsidP="00A9585E">
      <w:pPr>
        <w:rPr>
          <w:rFonts w:cs="Microsoft New Tai Lue"/>
        </w:rPr>
      </w:pPr>
    </w:p>
    <w:p w14:paraId="74556CEB" w14:textId="58A5FE23" w:rsidR="00E43FCA" w:rsidRPr="00C03C99" w:rsidRDefault="00E43FCA" w:rsidP="00A9585E">
      <w:pPr>
        <w:rPr>
          <w:rFonts w:cs="Microsoft New Tai Lue"/>
        </w:rPr>
      </w:pPr>
      <w:r w:rsidRPr="00C03C99">
        <w:rPr>
          <w:rFonts w:cs="Microsoft New Tai Lue"/>
        </w:rPr>
        <w:t>Th</w:t>
      </w:r>
      <w:r w:rsidR="00DE08B4" w:rsidRPr="00C03C99">
        <w:rPr>
          <w:rFonts w:cs="Microsoft New Tai Lue"/>
        </w:rPr>
        <w:t>e</w:t>
      </w:r>
      <w:r w:rsidRPr="00C03C99">
        <w:rPr>
          <w:rFonts w:cs="Microsoft New Tai Lue"/>
        </w:rPr>
        <w:t xml:space="preserve"> Sedgemoor Responsive GP Outreach role </w:t>
      </w:r>
      <w:r w:rsidR="00DE08B4" w:rsidRPr="00C03C99">
        <w:rPr>
          <w:rFonts w:cs="Microsoft New Tai Lue"/>
        </w:rPr>
        <w:t xml:space="preserve">assists in the fulfilment of </w:t>
      </w:r>
      <w:r w:rsidR="00992C03" w:rsidRPr="00C03C99">
        <w:rPr>
          <w:rFonts w:cs="Microsoft New Tai Lue"/>
        </w:rPr>
        <w:t>Principle 4</w:t>
      </w:r>
      <w:r w:rsidR="00FE39FE" w:rsidRPr="00C03C99">
        <w:rPr>
          <w:rFonts w:cs="Microsoft New Tai Lue"/>
        </w:rPr>
        <w:t xml:space="preserve"> of the </w:t>
      </w:r>
      <w:hyperlink r:id="rId12" w:history="1">
        <w:r w:rsidR="005B268B" w:rsidRPr="00C03C99">
          <w:rPr>
            <w:rStyle w:val="Hyperlink"/>
            <w:rFonts w:cs="Microsoft New Tai Lue"/>
          </w:rPr>
          <w:t xml:space="preserve">National Framework </w:t>
        </w:r>
      </w:hyperlink>
      <w:r w:rsidR="00FE39FE" w:rsidRPr="00C03C99">
        <w:rPr>
          <w:rFonts w:cs="Microsoft New Tai Lue"/>
        </w:rPr>
        <w:t xml:space="preserve"> </w:t>
      </w:r>
      <w:r w:rsidR="00D13C39" w:rsidRPr="00C03C99">
        <w:rPr>
          <w:rFonts w:cs="Microsoft New Tai Lue"/>
        </w:rPr>
        <w:t>for the NHS to;</w:t>
      </w:r>
      <w:r w:rsidR="00D01432" w:rsidRPr="00C03C99">
        <w:rPr>
          <w:rFonts w:cs="Microsoft New Tai Lue"/>
        </w:rPr>
        <w:t xml:space="preserve"> </w:t>
      </w:r>
      <w:r w:rsidR="00992C03" w:rsidRPr="00C03C99">
        <w:rPr>
          <w:rFonts w:cs="Microsoft New Tai Lue"/>
        </w:rPr>
        <w:t>Deliver integrated and accessible services for inclusion health</w:t>
      </w:r>
      <w:r w:rsidR="00D01432" w:rsidRPr="00C03C99">
        <w:rPr>
          <w:rFonts w:cs="Microsoft New Tai Lue"/>
        </w:rPr>
        <w:t xml:space="preserve"> and </w:t>
      </w:r>
      <w:r w:rsidR="004006B1" w:rsidRPr="00C03C99">
        <w:rPr>
          <w:rFonts w:cs="Microsoft New Tai Lue"/>
        </w:rPr>
        <w:t xml:space="preserve">the local system approach to </w:t>
      </w:r>
      <w:r w:rsidR="00FE39FE" w:rsidRPr="00C03C99">
        <w:rPr>
          <w:rFonts w:cs="Microsoft New Tai Lue"/>
        </w:rPr>
        <w:t>delivering Inclusion Health.</w:t>
      </w:r>
    </w:p>
    <w:p w14:paraId="0E871290" w14:textId="77777777" w:rsidR="00DE08B4" w:rsidRPr="00C03C99" w:rsidRDefault="00DE08B4" w:rsidP="00A9585E">
      <w:pPr>
        <w:rPr>
          <w:rFonts w:cs="Microsoft New Tai Lue"/>
        </w:rPr>
      </w:pPr>
    </w:p>
    <w:p w14:paraId="3AFCE91D" w14:textId="1DA550C0" w:rsidR="0052145C" w:rsidRPr="00C03C99" w:rsidRDefault="0052145C">
      <w:pPr>
        <w:rPr>
          <w:rFonts w:cs="Microsoft New Tai Lue"/>
          <w:b/>
          <w:bCs/>
        </w:rPr>
      </w:pPr>
      <w:r w:rsidRPr="00C03C99">
        <w:rPr>
          <w:rFonts w:cs="Microsoft New Tai Lue"/>
          <w:b/>
          <w:bCs/>
        </w:rPr>
        <w:t>Outcomes</w:t>
      </w:r>
    </w:p>
    <w:p w14:paraId="18F1AA60" w14:textId="77777777" w:rsidR="006A654A" w:rsidRPr="00C03C99" w:rsidRDefault="006A654A" w:rsidP="006A654A">
      <w:pPr>
        <w:rPr>
          <w:rFonts w:cs="Microsoft New Tai Lue"/>
        </w:rPr>
      </w:pPr>
    </w:p>
    <w:p w14:paraId="4AA2C34D" w14:textId="1B0C1993" w:rsidR="00776994" w:rsidRPr="00C03C99" w:rsidRDefault="00794CE0" w:rsidP="006A654A">
      <w:pPr>
        <w:rPr>
          <w:rFonts w:cs="Microsoft New Tai Lue"/>
        </w:rPr>
      </w:pPr>
      <w:r w:rsidRPr="00C03C99">
        <w:rPr>
          <w:rFonts w:cs="Microsoft New Tai Lue"/>
        </w:rPr>
        <w:t>Increase</w:t>
      </w:r>
      <w:r w:rsidR="002F2191" w:rsidRPr="00C03C99">
        <w:rPr>
          <w:rFonts w:cs="Microsoft New Tai Lue"/>
        </w:rPr>
        <w:t>s in</w:t>
      </w:r>
      <w:r w:rsidR="00776994" w:rsidRPr="00C03C99">
        <w:rPr>
          <w:rFonts w:cs="Microsoft New Tai Lue"/>
        </w:rPr>
        <w:t>:</w:t>
      </w:r>
    </w:p>
    <w:p w14:paraId="46D7308A" w14:textId="77777777" w:rsidR="00776994" w:rsidRPr="00C03C99" w:rsidRDefault="00776994" w:rsidP="006A654A">
      <w:pPr>
        <w:rPr>
          <w:rFonts w:cs="Microsoft New Tai Lue"/>
        </w:rPr>
      </w:pPr>
    </w:p>
    <w:p w14:paraId="11C94C9D" w14:textId="4580CC87" w:rsidR="005D3BB9" w:rsidRPr="00C03C99" w:rsidRDefault="00E02709" w:rsidP="00793574">
      <w:pPr>
        <w:pStyle w:val="ListParagraph"/>
        <w:numPr>
          <w:ilvl w:val="0"/>
          <w:numId w:val="3"/>
        </w:numPr>
        <w:rPr>
          <w:rFonts w:cs="Microsoft New Tai Lue"/>
        </w:rPr>
      </w:pPr>
      <w:r w:rsidRPr="00C03C99">
        <w:rPr>
          <w:rFonts w:cs="Microsoft New Tai Lue"/>
        </w:rPr>
        <w:lastRenderedPageBreak/>
        <w:t>G</w:t>
      </w:r>
      <w:r w:rsidR="00877999" w:rsidRPr="00C03C99">
        <w:rPr>
          <w:rFonts w:cs="Microsoft New Tai Lue"/>
        </w:rPr>
        <w:t>P registration</w:t>
      </w:r>
      <w:r w:rsidR="004B0288" w:rsidRPr="00C03C99">
        <w:rPr>
          <w:rFonts w:cs="Microsoft New Tai Lue"/>
        </w:rPr>
        <w:t xml:space="preserve"> and patient consultations </w:t>
      </w:r>
    </w:p>
    <w:p w14:paraId="16B69A26" w14:textId="6CC28E02" w:rsidR="003F0CEA" w:rsidRPr="00C03C99" w:rsidRDefault="003F0CEA" w:rsidP="00793574">
      <w:pPr>
        <w:pStyle w:val="ListParagraph"/>
        <w:numPr>
          <w:ilvl w:val="0"/>
          <w:numId w:val="3"/>
        </w:numPr>
        <w:rPr>
          <w:rFonts w:cs="Microsoft New Tai Lue"/>
        </w:rPr>
      </w:pPr>
      <w:r w:rsidRPr="00C03C99">
        <w:rPr>
          <w:rFonts w:cs="Microsoft New Tai Lue"/>
        </w:rPr>
        <w:t>Health Check</w:t>
      </w:r>
      <w:r w:rsidR="004829A7" w:rsidRPr="00C03C99">
        <w:rPr>
          <w:rFonts w:cs="Microsoft New Tai Lue"/>
        </w:rPr>
        <w:t>s</w:t>
      </w:r>
    </w:p>
    <w:p w14:paraId="4256B650" w14:textId="4BE63898" w:rsidR="00126798" w:rsidRPr="00C03C99" w:rsidRDefault="00126798" w:rsidP="0013209D">
      <w:pPr>
        <w:pStyle w:val="ListParagraph"/>
        <w:numPr>
          <w:ilvl w:val="0"/>
          <w:numId w:val="3"/>
        </w:numPr>
        <w:rPr>
          <w:rFonts w:cs="Microsoft New Tai Lue"/>
        </w:rPr>
      </w:pPr>
      <w:r w:rsidRPr="00C03C99">
        <w:rPr>
          <w:rFonts w:cs="Microsoft New Tai Lue"/>
        </w:rPr>
        <w:t>Diagnos</w:t>
      </w:r>
      <w:r w:rsidR="007E6B9D" w:rsidRPr="00C03C99">
        <w:rPr>
          <w:rFonts w:cs="Microsoft New Tai Lue"/>
        </w:rPr>
        <w:t>e</w:t>
      </w:r>
      <w:r w:rsidRPr="00C03C99">
        <w:rPr>
          <w:rFonts w:cs="Microsoft New Tai Lue"/>
        </w:rPr>
        <w:t>s</w:t>
      </w:r>
    </w:p>
    <w:p w14:paraId="4FC47518" w14:textId="065E83C3" w:rsidR="006A654A" w:rsidRPr="00C03C99" w:rsidRDefault="006A654A" w:rsidP="0013209D">
      <w:pPr>
        <w:pStyle w:val="ListParagraph"/>
        <w:numPr>
          <w:ilvl w:val="0"/>
          <w:numId w:val="3"/>
        </w:numPr>
        <w:rPr>
          <w:rFonts w:cs="Microsoft New Tai Lue"/>
        </w:rPr>
      </w:pPr>
      <w:r w:rsidRPr="00C03C99">
        <w:rPr>
          <w:rFonts w:cs="Microsoft New Tai Lue"/>
        </w:rPr>
        <w:t>Immunisation</w:t>
      </w:r>
      <w:r w:rsidR="00CE384F" w:rsidRPr="00C03C99">
        <w:rPr>
          <w:rFonts w:cs="Microsoft New Tai Lue"/>
        </w:rPr>
        <w:t>s</w:t>
      </w:r>
      <w:r w:rsidR="002F7982" w:rsidRPr="00C03C99">
        <w:rPr>
          <w:rFonts w:cs="Microsoft New Tai Lue"/>
        </w:rPr>
        <w:t xml:space="preserve"> (Covid, Flu </w:t>
      </w:r>
      <w:r w:rsidR="00283F66" w:rsidRPr="00C03C99">
        <w:rPr>
          <w:rFonts w:cs="Microsoft New Tai Lue"/>
        </w:rPr>
        <w:t>plus</w:t>
      </w:r>
      <w:r w:rsidR="00D97C43" w:rsidRPr="00C03C99">
        <w:rPr>
          <w:rFonts w:cs="Microsoft New Tai Lue"/>
        </w:rPr>
        <w:t xml:space="preserve"> childhood vaccinations </w:t>
      </w:r>
      <w:r w:rsidR="00CC51BD" w:rsidRPr="00C03C99">
        <w:rPr>
          <w:rFonts w:cs="Microsoft New Tai Lue"/>
        </w:rPr>
        <w:t>if required)</w:t>
      </w:r>
    </w:p>
    <w:p w14:paraId="207B7A04" w14:textId="5919EEA1" w:rsidR="0052145C" w:rsidRPr="00C03C99" w:rsidRDefault="006A654A" w:rsidP="00793574">
      <w:pPr>
        <w:pStyle w:val="ListParagraph"/>
        <w:numPr>
          <w:ilvl w:val="0"/>
          <w:numId w:val="3"/>
        </w:numPr>
        <w:rPr>
          <w:rFonts w:cs="Microsoft New Tai Lue"/>
        </w:rPr>
      </w:pPr>
      <w:r w:rsidRPr="00C03C99">
        <w:rPr>
          <w:rFonts w:cs="Microsoft New Tai Lue"/>
        </w:rPr>
        <w:t>Screening –</w:t>
      </w:r>
      <w:r w:rsidR="00CC51BD" w:rsidRPr="00C03C99">
        <w:rPr>
          <w:rFonts w:cs="Microsoft New Tai Lue"/>
        </w:rPr>
        <w:t xml:space="preserve"> </w:t>
      </w:r>
      <w:r w:rsidR="001844B1" w:rsidRPr="00C03C99">
        <w:rPr>
          <w:rFonts w:cs="Microsoft New Tai Lue"/>
        </w:rPr>
        <w:t>e.g.,</w:t>
      </w:r>
      <w:r w:rsidRPr="00C03C99">
        <w:rPr>
          <w:rFonts w:cs="Microsoft New Tai Lue"/>
        </w:rPr>
        <w:t xml:space="preserve"> cancer screening, AAA screening, blood borne virus screening</w:t>
      </w:r>
      <w:r w:rsidR="00793574" w:rsidRPr="00C03C99">
        <w:rPr>
          <w:rFonts w:cs="Microsoft New Tai Lue"/>
        </w:rPr>
        <w:t xml:space="preserve"> including TB, Hep C/Hep B/HIV testing/ Syphilis testing</w:t>
      </w:r>
    </w:p>
    <w:p w14:paraId="47D03CB0" w14:textId="77777777" w:rsidR="00CC51BD" w:rsidRPr="00C03C99" w:rsidRDefault="00CC51BD" w:rsidP="00CC51BD">
      <w:pPr>
        <w:rPr>
          <w:rFonts w:cs="Microsoft New Tai Lue"/>
        </w:rPr>
      </w:pPr>
    </w:p>
    <w:p w14:paraId="4990B5D5" w14:textId="56B07F35" w:rsidR="00CC51BD" w:rsidRPr="00C03C99" w:rsidRDefault="00CC51BD">
      <w:pPr>
        <w:rPr>
          <w:rFonts w:cs="Microsoft New Tai Lue"/>
        </w:rPr>
      </w:pPr>
      <w:r w:rsidRPr="00C03C99">
        <w:rPr>
          <w:rFonts w:cs="Microsoft New Tai Lue"/>
        </w:rPr>
        <w:t>Evidence of</w:t>
      </w:r>
      <w:r w:rsidR="00C52019" w:rsidRPr="00C03C99">
        <w:rPr>
          <w:rFonts w:cs="Microsoft New Tai Lue"/>
        </w:rPr>
        <w:t>:</w:t>
      </w:r>
    </w:p>
    <w:p w14:paraId="7893FA33" w14:textId="77777777" w:rsidR="00542CC3" w:rsidRPr="00C03C99" w:rsidRDefault="00542CC3">
      <w:pPr>
        <w:rPr>
          <w:rFonts w:cs="Microsoft New Tai Lue"/>
        </w:rPr>
      </w:pPr>
    </w:p>
    <w:p w14:paraId="70F6F025" w14:textId="2F777326" w:rsidR="00542CC3" w:rsidRPr="00C03C99" w:rsidRDefault="00542CC3" w:rsidP="00542CC3">
      <w:pPr>
        <w:pStyle w:val="ListParagraph"/>
        <w:numPr>
          <w:ilvl w:val="0"/>
          <w:numId w:val="3"/>
        </w:numPr>
        <w:rPr>
          <w:rFonts w:cs="Microsoft New Tai Lue"/>
        </w:rPr>
      </w:pPr>
      <w:r w:rsidRPr="00C03C99">
        <w:rPr>
          <w:rFonts w:cs="Microsoft New Tai Lue"/>
        </w:rPr>
        <w:t xml:space="preserve">Correct coding on EMIS – using specific </w:t>
      </w:r>
      <w:r w:rsidR="00DE69B6" w:rsidRPr="00C03C99">
        <w:rPr>
          <w:rFonts w:cs="Microsoft New Tai Lue"/>
        </w:rPr>
        <w:t>‘</w:t>
      </w:r>
      <w:r w:rsidRPr="00C03C99">
        <w:rPr>
          <w:rFonts w:cs="Microsoft New Tai Lue"/>
        </w:rPr>
        <w:t>Ardens</w:t>
      </w:r>
      <w:r w:rsidR="00DE69B6" w:rsidRPr="00C03C99">
        <w:rPr>
          <w:rFonts w:cs="Microsoft New Tai Lue"/>
        </w:rPr>
        <w:t>’</w:t>
      </w:r>
      <w:r w:rsidRPr="00C03C99">
        <w:rPr>
          <w:rFonts w:cs="Microsoft New Tai Lue"/>
        </w:rPr>
        <w:t xml:space="preserve"> Template on EMIS for those who are homeless</w:t>
      </w:r>
      <w:r w:rsidR="001E7B3C" w:rsidRPr="00C03C99">
        <w:rPr>
          <w:rFonts w:cs="Microsoft New Tai Lue"/>
        </w:rPr>
        <w:t xml:space="preserve"> (or vulnerably housed) – this will s</w:t>
      </w:r>
      <w:r w:rsidRPr="00C03C99">
        <w:rPr>
          <w:rFonts w:cs="Microsoft New Tai Lue"/>
        </w:rPr>
        <w:t>upport needs assessment and future commissioning</w:t>
      </w:r>
      <w:r w:rsidR="001E7B3C" w:rsidRPr="00C03C99">
        <w:rPr>
          <w:rFonts w:cs="Microsoft New Tai Lue"/>
        </w:rPr>
        <w:t>.</w:t>
      </w:r>
    </w:p>
    <w:p w14:paraId="58A36B01" w14:textId="241EC615" w:rsidR="00BA25B9" w:rsidRPr="00C03C99" w:rsidRDefault="006B3E62" w:rsidP="00793574">
      <w:pPr>
        <w:pStyle w:val="ListParagraph"/>
        <w:numPr>
          <w:ilvl w:val="0"/>
          <w:numId w:val="3"/>
        </w:numPr>
        <w:rPr>
          <w:rFonts w:cs="Microsoft New Tai Lue"/>
        </w:rPr>
      </w:pPr>
      <w:r w:rsidRPr="00C03C99">
        <w:rPr>
          <w:rFonts w:cs="Microsoft New Tai Lue"/>
        </w:rPr>
        <w:t xml:space="preserve">Flexibility </w:t>
      </w:r>
      <w:r w:rsidR="00BA25B9" w:rsidRPr="00C03C99">
        <w:rPr>
          <w:rFonts w:cs="Microsoft New Tai Lue"/>
        </w:rPr>
        <w:t>with Medical Appointments</w:t>
      </w:r>
      <w:r w:rsidR="00173DDA" w:rsidRPr="00C03C99">
        <w:rPr>
          <w:rFonts w:cs="Microsoft New Tai Lue"/>
        </w:rPr>
        <w:t xml:space="preserve"> – duration</w:t>
      </w:r>
      <w:r w:rsidR="00F63758" w:rsidRPr="00C03C99">
        <w:rPr>
          <w:rFonts w:cs="Microsoft New Tai Lue"/>
        </w:rPr>
        <w:t xml:space="preserve">, </w:t>
      </w:r>
      <w:r w:rsidR="00DE69B6" w:rsidRPr="00C03C99">
        <w:rPr>
          <w:rFonts w:cs="Microsoft New Tai Lue"/>
        </w:rPr>
        <w:t>location,</w:t>
      </w:r>
      <w:r w:rsidR="00F63758" w:rsidRPr="00C03C99">
        <w:rPr>
          <w:rFonts w:cs="Microsoft New Tai Lue"/>
        </w:rPr>
        <w:t xml:space="preserve"> and persistence</w:t>
      </w:r>
    </w:p>
    <w:p w14:paraId="2844B2D0" w14:textId="72315C3B" w:rsidR="00C52019" w:rsidRPr="00C03C99" w:rsidRDefault="00173DDA" w:rsidP="00793574">
      <w:pPr>
        <w:pStyle w:val="ListParagraph"/>
        <w:numPr>
          <w:ilvl w:val="0"/>
          <w:numId w:val="3"/>
        </w:numPr>
        <w:rPr>
          <w:rFonts w:cs="Microsoft New Tai Lue"/>
        </w:rPr>
      </w:pPr>
      <w:r w:rsidRPr="00C03C99">
        <w:rPr>
          <w:rFonts w:cs="Microsoft New Tai Lue"/>
        </w:rPr>
        <w:t xml:space="preserve">Partnership working </w:t>
      </w:r>
      <w:r w:rsidR="00A4064F" w:rsidRPr="00C03C99">
        <w:rPr>
          <w:rFonts w:cs="Microsoft New Tai Lue"/>
        </w:rPr>
        <w:t>– primary</w:t>
      </w:r>
      <w:r w:rsidR="00C04AB9" w:rsidRPr="00C03C99">
        <w:rPr>
          <w:rFonts w:cs="Microsoft New Tai Lue"/>
        </w:rPr>
        <w:t xml:space="preserve"> services</w:t>
      </w:r>
      <w:r w:rsidR="00A4064F" w:rsidRPr="00C03C99">
        <w:rPr>
          <w:rFonts w:cs="Microsoft New Tai Lue"/>
        </w:rPr>
        <w:t xml:space="preserve"> and alternative </w:t>
      </w:r>
      <w:r w:rsidR="00CD6BF9" w:rsidRPr="00C03C99">
        <w:rPr>
          <w:rFonts w:cs="Microsoft New Tai Lue"/>
        </w:rPr>
        <w:t>treatment offers</w:t>
      </w:r>
    </w:p>
    <w:p w14:paraId="4BE0927E" w14:textId="5FAD98BC" w:rsidR="00173DDA" w:rsidRPr="00C03C99" w:rsidRDefault="00173DDA" w:rsidP="00793574">
      <w:pPr>
        <w:pStyle w:val="ListParagraph"/>
        <w:numPr>
          <w:ilvl w:val="0"/>
          <w:numId w:val="3"/>
        </w:numPr>
        <w:rPr>
          <w:rFonts w:cs="Microsoft New Tai Lue"/>
        </w:rPr>
      </w:pPr>
      <w:r w:rsidRPr="00C03C99">
        <w:rPr>
          <w:rFonts w:cs="Microsoft New Tai Lue"/>
        </w:rPr>
        <w:t xml:space="preserve">Outreach </w:t>
      </w:r>
    </w:p>
    <w:p w14:paraId="00622A2E" w14:textId="4A19EDE2" w:rsidR="005C2419" w:rsidRPr="00C03C99" w:rsidRDefault="005C2419" w:rsidP="00793574">
      <w:pPr>
        <w:pStyle w:val="ListParagraph"/>
        <w:numPr>
          <w:ilvl w:val="0"/>
          <w:numId w:val="3"/>
        </w:numPr>
        <w:rPr>
          <w:rFonts w:cs="Microsoft New Tai Lue"/>
        </w:rPr>
      </w:pPr>
      <w:r w:rsidRPr="00C03C99">
        <w:rPr>
          <w:rFonts w:cs="Microsoft New Tai Lue"/>
        </w:rPr>
        <w:t>Referrals to secondary care</w:t>
      </w:r>
    </w:p>
    <w:p w14:paraId="619B8CF0" w14:textId="3460E591" w:rsidR="007268BB" w:rsidRPr="00C03C99" w:rsidRDefault="007268BB" w:rsidP="00793574">
      <w:pPr>
        <w:pStyle w:val="ListParagraph"/>
        <w:numPr>
          <w:ilvl w:val="0"/>
          <w:numId w:val="3"/>
        </w:numPr>
        <w:rPr>
          <w:rFonts w:cs="Microsoft New Tai Lue"/>
        </w:rPr>
      </w:pPr>
      <w:r w:rsidRPr="00C03C99">
        <w:rPr>
          <w:rFonts w:cs="Microsoft New Tai Lue"/>
        </w:rPr>
        <w:t>Preventative Health Promotion activity – including Oral Health</w:t>
      </w:r>
    </w:p>
    <w:p w14:paraId="11428CBB" w14:textId="73CB083F" w:rsidR="005C2419" w:rsidRPr="00C03C99" w:rsidRDefault="005C2419" w:rsidP="0013209D">
      <w:pPr>
        <w:pStyle w:val="ListParagraph"/>
        <w:numPr>
          <w:ilvl w:val="0"/>
          <w:numId w:val="3"/>
        </w:numPr>
        <w:rPr>
          <w:rFonts w:cs="Microsoft New Tai Lue"/>
        </w:rPr>
      </w:pPr>
      <w:r w:rsidRPr="00C03C99">
        <w:rPr>
          <w:rFonts w:cs="Microsoft New Tai Lue"/>
        </w:rPr>
        <w:t xml:space="preserve">Completion of </w:t>
      </w:r>
      <w:r w:rsidR="00273BE4" w:rsidRPr="00C03C99">
        <w:rPr>
          <w:rFonts w:cs="Microsoft New Tai Lue"/>
        </w:rPr>
        <w:t xml:space="preserve">treatment </w:t>
      </w:r>
      <w:r w:rsidR="006B45FB" w:rsidRPr="00C03C99">
        <w:rPr>
          <w:rFonts w:cs="Microsoft New Tai Lue"/>
        </w:rPr>
        <w:t>– e.g. HCV</w:t>
      </w:r>
    </w:p>
    <w:p w14:paraId="79868329" w14:textId="77777777" w:rsidR="0052145C" w:rsidRPr="00C03C99" w:rsidRDefault="0052145C">
      <w:pPr>
        <w:rPr>
          <w:rFonts w:cs="Microsoft New Tai Lue"/>
        </w:rPr>
      </w:pPr>
    </w:p>
    <w:p w14:paraId="5C65F37A" w14:textId="279A0B5F" w:rsidR="007628C4" w:rsidRPr="00C03C99" w:rsidRDefault="007F3F15">
      <w:pPr>
        <w:rPr>
          <w:rFonts w:cs="Microsoft New Tai Lue"/>
        </w:rPr>
      </w:pPr>
      <w:r w:rsidRPr="00C03C99">
        <w:rPr>
          <w:rFonts w:cs="Microsoft New Tai Lue"/>
          <w:b/>
          <w:bCs/>
        </w:rPr>
        <w:t>Scope</w:t>
      </w:r>
      <w:r w:rsidRPr="00C03C99">
        <w:rPr>
          <w:rFonts w:cs="Microsoft New Tai Lue"/>
        </w:rPr>
        <w:t xml:space="preserve"> </w:t>
      </w:r>
    </w:p>
    <w:p w14:paraId="7AF0C17D" w14:textId="77777777" w:rsidR="000E61F2" w:rsidRPr="00C03C99" w:rsidRDefault="000E61F2" w:rsidP="00EA452B">
      <w:pPr>
        <w:rPr>
          <w:rFonts w:cs="Microsoft New Tai Lue"/>
        </w:rPr>
      </w:pPr>
    </w:p>
    <w:p w14:paraId="67047937" w14:textId="02A6FAF5" w:rsidR="00CA27CB" w:rsidRPr="00C03C99" w:rsidRDefault="00CA27CB" w:rsidP="00CA27CB">
      <w:pPr>
        <w:rPr>
          <w:rFonts w:cs="Microsoft New Tai Lue"/>
        </w:rPr>
      </w:pPr>
      <w:r w:rsidRPr="00C03C99">
        <w:rPr>
          <w:rFonts w:cs="Microsoft New Tai Lue"/>
        </w:rPr>
        <w:t>This activity is modelled on a successful programme elsewhere in the county that targets people experiencing homelessness – predominantly those who cannot easily access existing (health and care) pathways through universal services</w:t>
      </w:r>
      <w:r w:rsidR="007C7939" w:rsidRPr="00C03C99">
        <w:rPr>
          <w:rFonts w:cs="Microsoft New Tai Lue"/>
        </w:rPr>
        <w:t xml:space="preserve"> – providing </w:t>
      </w:r>
      <w:r w:rsidR="003D4741" w:rsidRPr="00C03C99">
        <w:rPr>
          <w:rFonts w:cs="Microsoft New Tai Lue"/>
        </w:rPr>
        <w:t>these people with enhanced access to general medical services (GMS) and referral to other services</w:t>
      </w:r>
      <w:r w:rsidR="007C7939" w:rsidRPr="00C03C99">
        <w:rPr>
          <w:rFonts w:cs="Microsoft New Tai Lue"/>
        </w:rPr>
        <w:t>. Additional detail can be found at</w:t>
      </w:r>
      <w:r w:rsidR="00344023" w:rsidRPr="00C03C99">
        <w:rPr>
          <w:rFonts w:cs="Microsoft New Tai Lue"/>
        </w:rPr>
        <w:t xml:space="preserve"> </w:t>
      </w:r>
      <w:hyperlink r:id="rId13" w:history="1">
        <w:r w:rsidR="00D31DF9" w:rsidRPr="00C03C99">
          <w:rPr>
            <w:rStyle w:val="Hyperlink"/>
            <w:rFonts w:cs="Microsoft New Tai Lue"/>
          </w:rPr>
          <w:t>NHS Parliamentary Awards (Somerset - Health Equity Winners)</w:t>
        </w:r>
      </w:hyperlink>
      <w:r w:rsidR="00E2315E" w:rsidRPr="00C03C99">
        <w:rPr>
          <w:rFonts w:cs="Microsoft New Tai Lue"/>
          <w:u w:val="single"/>
        </w:rPr>
        <w:t>,</w:t>
      </w:r>
      <w:r w:rsidR="007C7939" w:rsidRPr="00C03C99">
        <w:rPr>
          <w:rFonts w:cs="Microsoft New Tai Lue"/>
        </w:rPr>
        <w:t xml:space="preserve"> </w:t>
      </w:r>
      <w:r w:rsidR="00344023" w:rsidRPr="00C03C99">
        <w:rPr>
          <w:rFonts w:cs="Microsoft New Tai Lue"/>
        </w:rPr>
        <w:t xml:space="preserve">Dr Laura Devlin’s blog </w:t>
      </w:r>
      <w:hyperlink r:id="rId14" w:history="1">
        <w:r w:rsidR="00344023" w:rsidRPr="00C03C99">
          <w:rPr>
            <w:rStyle w:val="Hyperlink"/>
            <w:rFonts w:cs="Microsoft New Tai Lue"/>
          </w:rPr>
          <w:t>Reducing health inequalities for inclusion health groups</w:t>
        </w:r>
      </w:hyperlink>
      <w:r w:rsidR="00344023" w:rsidRPr="00C03C99">
        <w:rPr>
          <w:rFonts w:cs="Microsoft New Tai Lue"/>
        </w:rPr>
        <w:t xml:space="preserve"> </w:t>
      </w:r>
      <w:r w:rsidR="00D31DF9" w:rsidRPr="00C03C99">
        <w:rPr>
          <w:rFonts w:cs="Microsoft New Tai Lue"/>
        </w:rPr>
        <w:t>and</w:t>
      </w:r>
      <w:r w:rsidR="00344023" w:rsidRPr="00C03C99">
        <w:rPr>
          <w:rFonts w:cs="Microsoft New Tai Lue"/>
        </w:rPr>
        <w:t xml:space="preserve"> </w:t>
      </w:r>
      <w:r w:rsidR="00122043" w:rsidRPr="00C03C99">
        <w:rPr>
          <w:rFonts w:cs="Microsoft New Tai Lue"/>
        </w:rPr>
        <w:t xml:space="preserve"> </w:t>
      </w:r>
      <w:r w:rsidR="006D465C" w:rsidRPr="00C03C99">
        <w:rPr>
          <w:rFonts w:cs="Microsoft New Tai Lue"/>
        </w:rPr>
        <w:t xml:space="preserve"> </w:t>
      </w:r>
      <w:hyperlink r:id="rId15" w:history="1">
        <w:r w:rsidR="00C72DBA" w:rsidRPr="00C03C99">
          <w:rPr>
            <w:rStyle w:val="Hyperlink"/>
            <w:rFonts w:cs="Microsoft New Tai Lue"/>
          </w:rPr>
          <w:t>RSPH | Health &amp; Wellbeing Awards 2022 | The Royal Society for Public Health UK</w:t>
        </w:r>
      </w:hyperlink>
      <w:r w:rsidR="006D465C" w:rsidRPr="00C03C99">
        <w:rPr>
          <w:rFonts w:cs="Microsoft New Tai Lue"/>
        </w:rPr>
        <w:t xml:space="preserve"> )</w:t>
      </w:r>
      <w:r w:rsidR="003D4741" w:rsidRPr="00C03C99">
        <w:rPr>
          <w:rFonts w:cs="Microsoft New Tai Lue"/>
        </w:rPr>
        <w:t>.</w:t>
      </w:r>
      <w:r w:rsidR="004F4530" w:rsidRPr="00C03C99">
        <w:rPr>
          <w:rFonts w:cs="Microsoft New Tai Lue"/>
        </w:rPr>
        <w:t xml:space="preserve"> </w:t>
      </w:r>
    </w:p>
    <w:p w14:paraId="0E95723C" w14:textId="77777777" w:rsidR="00CA27CB" w:rsidRPr="00C03C99" w:rsidRDefault="00CA27CB" w:rsidP="00EA452B">
      <w:pPr>
        <w:rPr>
          <w:rFonts w:cs="Microsoft New Tai Lue"/>
        </w:rPr>
      </w:pPr>
    </w:p>
    <w:p w14:paraId="665CA519" w14:textId="1FFA36B8" w:rsidR="006C47E3" w:rsidRPr="00C03C99" w:rsidRDefault="007C7939" w:rsidP="00EA452B">
      <w:pPr>
        <w:rPr>
          <w:rFonts w:cs="Microsoft New Tai Lue"/>
        </w:rPr>
      </w:pPr>
      <w:r w:rsidRPr="00C03C99">
        <w:rPr>
          <w:rFonts w:cs="Microsoft New Tai Lue"/>
        </w:rPr>
        <w:t xml:space="preserve">The postholder will be involved in developmental work as part of a project to develop the local health inclusion response and with peers through the Inclusion Health Practitioner’s Forum. </w:t>
      </w:r>
    </w:p>
    <w:p w14:paraId="79966349" w14:textId="196BE780" w:rsidR="005C4027" w:rsidRPr="00C03C99" w:rsidRDefault="005C4027" w:rsidP="00EA452B">
      <w:pPr>
        <w:rPr>
          <w:rFonts w:cs="Microsoft New Tai Lue"/>
        </w:rPr>
      </w:pPr>
    </w:p>
    <w:p w14:paraId="6CC8C276" w14:textId="61AEBE1C" w:rsidR="00EA452B" w:rsidRPr="00C03C99" w:rsidRDefault="00C112D3">
      <w:pPr>
        <w:rPr>
          <w:rFonts w:cs="Microsoft New Tai Lue"/>
        </w:rPr>
      </w:pPr>
      <w:r w:rsidRPr="00C03C99">
        <w:rPr>
          <w:rFonts w:cs="Microsoft New Tai Lue"/>
        </w:rPr>
        <w:t>The response will</w:t>
      </w:r>
      <w:r w:rsidR="009F7B92" w:rsidRPr="00C03C99">
        <w:rPr>
          <w:rFonts w:cs="Microsoft New Tai Lue"/>
        </w:rPr>
        <w:t>:</w:t>
      </w:r>
    </w:p>
    <w:p w14:paraId="4F5EA959" w14:textId="77777777" w:rsidR="0026718E" w:rsidRPr="00C03C99" w:rsidRDefault="0026718E">
      <w:pPr>
        <w:rPr>
          <w:rFonts w:cs="Microsoft New Tai Lue"/>
        </w:rPr>
      </w:pPr>
    </w:p>
    <w:p w14:paraId="2DD94556" w14:textId="64A751B6" w:rsidR="001933BD" w:rsidRPr="00C03C99" w:rsidRDefault="0007563D" w:rsidP="001933BD">
      <w:pPr>
        <w:pStyle w:val="ListParagraph"/>
        <w:numPr>
          <w:ilvl w:val="0"/>
          <w:numId w:val="2"/>
        </w:numPr>
        <w:rPr>
          <w:rFonts w:cs="Microsoft New Tai Lue"/>
        </w:rPr>
      </w:pPr>
      <w:r w:rsidRPr="00C03C99">
        <w:rPr>
          <w:rFonts w:cs="Microsoft New Tai Lue"/>
        </w:rPr>
        <w:t>Be intelligence led</w:t>
      </w:r>
      <w:r w:rsidR="0006263B" w:rsidRPr="00C03C99">
        <w:rPr>
          <w:rFonts w:cs="Microsoft New Tai Lue"/>
        </w:rPr>
        <w:t>, dynamic</w:t>
      </w:r>
      <w:r w:rsidRPr="00C03C99">
        <w:rPr>
          <w:rFonts w:cs="Microsoft New Tai Lue"/>
        </w:rPr>
        <w:t xml:space="preserve"> and r</w:t>
      </w:r>
      <w:r w:rsidR="001933BD" w:rsidRPr="00C03C99">
        <w:rPr>
          <w:rFonts w:cs="Microsoft New Tai Lue"/>
        </w:rPr>
        <w:t>esponsive to local need</w:t>
      </w:r>
    </w:p>
    <w:p w14:paraId="43209C35" w14:textId="5D2DD343" w:rsidR="007C7939" w:rsidRPr="00C03C99" w:rsidRDefault="00276DAC" w:rsidP="001933BD">
      <w:pPr>
        <w:pStyle w:val="ListParagraph"/>
        <w:numPr>
          <w:ilvl w:val="0"/>
          <w:numId w:val="2"/>
        </w:numPr>
        <w:rPr>
          <w:rFonts w:cs="Microsoft New Tai Lue"/>
        </w:rPr>
      </w:pPr>
      <w:r w:rsidRPr="00C03C99">
        <w:rPr>
          <w:rFonts w:cs="Microsoft New Tai Lue"/>
        </w:rPr>
        <w:t>Utilise a personalised care approach to individual support</w:t>
      </w:r>
    </w:p>
    <w:p w14:paraId="05E9DC63" w14:textId="467E79CC" w:rsidR="001933BD" w:rsidRPr="00C03C99" w:rsidRDefault="00CA0C4E" w:rsidP="001933BD">
      <w:pPr>
        <w:pStyle w:val="ListParagraph"/>
        <w:numPr>
          <w:ilvl w:val="0"/>
          <w:numId w:val="2"/>
        </w:numPr>
        <w:rPr>
          <w:rFonts w:cs="Microsoft New Tai Lue"/>
        </w:rPr>
      </w:pPr>
      <w:r w:rsidRPr="00C03C99">
        <w:rPr>
          <w:rFonts w:cs="Microsoft New Tai Lue"/>
        </w:rPr>
        <w:t>W</w:t>
      </w:r>
      <w:r w:rsidR="001933BD" w:rsidRPr="00C03C99">
        <w:rPr>
          <w:rFonts w:cs="Microsoft New Tai Lue"/>
        </w:rPr>
        <w:t xml:space="preserve">ork collaboratively with </w:t>
      </w:r>
      <w:r w:rsidR="00147875" w:rsidRPr="00C03C99">
        <w:rPr>
          <w:rFonts w:cs="Microsoft New Tai Lue"/>
        </w:rPr>
        <w:t>existing</w:t>
      </w:r>
      <w:r w:rsidR="001933BD" w:rsidRPr="00C03C99">
        <w:rPr>
          <w:rFonts w:cs="Microsoft New Tai Lue"/>
        </w:rPr>
        <w:t xml:space="preserve"> agencies </w:t>
      </w:r>
      <w:r w:rsidR="007F185F" w:rsidRPr="00C03C99">
        <w:rPr>
          <w:rFonts w:cs="Microsoft New Tai Lue"/>
        </w:rPr>
        <w:t>to make the strongest impact</w:t>
      </w:r>
      <w:r w:rsidR="006E6535" w:rsidRPr="00C03C99">
        <w:rPr>
          <w:rFonts w:cs="Microsoft New Tai Lue"/>
        </w:rPr>
        <w:t xml:space="preserve"> and improve access and engagement with mainstream services</w:t>
      </w:r>
    </w:p>
    <w:p w14:paraId="7EC0A658" w14:textId="30352C97" w:rsidR="007F185F" w:rsidRPr="00C03C99" w:rsidRDefault="00CA4299" w:rsidP="001933BD">
      <w:pPr>
        <w:pStyle w:val="ListParagraph"/>
        <w:numPr>
          <w:ilvl w:val="0"/>
          <w:numId w:val="2"/>
        </w:numPr>
        <w:rPr>
          <w:rFonts w:cs="Microsoft New Tai Lue"/>
        </w:rPr>
      </w:pPr>
      <w:r w:rsidRPr="00C03C99">
        <w:rPr>
          <w:rFonts w:cs="Microsoft New Tai Lue"/>
        </w:rPr>
        <w:t>Actively engage with the Homeless / Vulnerably housed cohort</w:t>
      </w:r>
    </w:p>
    <w:p w14:paraId="2B63C74C" w14:textId="2892DA30" w:rsidR="00147875" w:rsidRPr="00C03C99" w:rsidRDefault="00147875" w:rsidP="001933BD">
      <w:pPr>
        <w:pStyle w:val="ListParagraph"/>
        <w:numPr>
          <w:ilvl w:val="0"/>
          <w:numId w:val="2"/>
        </w:numPr>
        <w:rPr>
          <w:rFonts w:cs="Microsoft New Tai Lue"/>
        </w:rPr>
      </w:pPr>
      <w:r w:rsidRPr="00C03C99">
        <w:rPr>
          <w:rFonts w:cs="Microsoft New Tai Lue"/>
        </w:rPr>
        <w:t xml:space="preserve">Work creatively to provide clinical support </w:t>
      </w:r>
      <w:r w:rsidR="006C00A5" w:rsidRPr="00C03C99">
        <w:rPr>
          <w:rFonts w:cs="Microsoft New Tai Lue"/>
        </w:rPr>
        <w:t>in alternative ways</w:t>
      </w:r>
    </w:p>
    <w:p w14:paraId="24C93ABB" w14:textId="59294D90" w:rsidR="006C00A5" w:rsidRPr="00C03C99" w:rsidRDefault="006C00A5" w:rsidP="001933BD">
      <w:pPr>
        <w:pStyle w:val="ListParagraph"/>
        <w:numPr>
          <w:ilvl w:val="0"/>
          <w:numId w:val="2"/>
        </w:numPr>
        <w:rPr>
          <w:rFonts w:cs="Microsoft New Tai Lue"/>
        </w:rPr>
      </w:pPr>
      <w:r w:rsidRPr="00C03C99">
        <w:rPr>
          <w:rFonts w:cs="Microsoft New Tai Lue"/>
        </w:rPr>
        <w:lastRenderedPageBreak/>
        <w:t xml:space="preserve">Create relationships with local Holistic providers to provide </w:t>
      </w:r>
      <w:r w:rsidR="00E40B1E" w:rsidRPr="00C03C99">
        <w:rPr>
          <w:rFonts w:cs="Microsoft New Tai Lue"/>
        </w:rPr>
        <w:t>a rounded response</w:t>
      </w:r>
    </w:p>
    <w:p w14:paraId="209175B1" w14:textId="5053D92E" w:rsidR="00E40B1E" w:rsidRPr="00C03C99" w:rsidRDefault="003E3FF9" w:rsidP="001933BD">
      <w:pPr>
        <w:pStyle w:val="ListParagraph"/>
        <w:numPr>
          <w:ilvl w:val="0"/>
          <w:numId w:val="2"/>
        </w:numPr>
        <w:rPr>
          <w:rFonts w:cs="Microsoft New Tai Lue"/>
        </w:rPr>
      </w:pPr>
      <w:r w:rsidRPr="00C03C99">
        <w:rPr>
          <w:rFonts w:cs="Microsoft New Tai Lue"/>
        </w:rPr>
        <w:t>Deliver</w:t>
      </w:r>
      <w:r w:rsidR="00CA0C4E" w:rsidRPr="00C03C99">
        <w:rPr>
          <w:rFonts w:cs="Microsoft New Tai Lue"/>
        </w:rPr>
        <w:t xml:space="preserve"> a service</w:t>
      </w:r>
      <w:r w:rsidRPr="00C03C99">
        <w:rPr>
          <w:rFonts w:cs="Microsoft New Tai Lue"/>
        </w:rPr>
        <w:t xml:space="preserve"> from </w:t>
      </w:r>
      <w:r w:rsidR="00551D34" w:rsidRPr="00C03C99">
        <w:rPr>
          <w:rFonts w:cs="Microsoft New Tai Lue"/>
        </w:rPr>
        <w:t>several</w:t>
      </w:r>
      <w:r w:rsidRPr="00C03C99">
        <w:rPr>
          <w:rFonts w:cs="Microsoft New Tai Lue"/>
        </w:rPr>
        <w:t xml:space="preserve"> </w:t>
      </w:r>
      <w:r w:rsidR="008242FE" w:rsidRPr="00C03C99">
        <w:rPr>
          <w:rFonts w:cs="Microsoft New Tai Lue"/>
        </w:rPr>
        <w:t>settings</w:t>
      </w:r>
      <w:r w:rsidR="00FB2A4F" w:rsidRPr="00C03C99">
        <w:rPr>
          <w:rFonts w:cs="Microsoft New Tai Lue"/>
        </w:rPr>
        <w:t>*</w:t>
      </w:r>
      <w:r w:rsidRPr="00C03C99">
        <w:rPr>
          <w:rFonts w:cs="Microsoft New Tai Lue"/>
        </w:rPr>
        <w:t xml:space="preserve"> </w:t>
      </w:r>
      <w:r w:rsidR="00845F64" w:rsidRPr="00C03C99">
        <w:rPr>
          <w:rFonts w:cs="Microsoft New Tai Lue"/>
        </w:rPr>
        <w:t xml:space="preserve">across </w:t>
      </w:r>
      <w:r w:rsidR="00E318BA" w:rsidRPr="00C03C99">
        <w:rPr>
          <w:rFonts w:cs="Microsoft New Tai Lue"/>
        </w:rPr>
        <w:t>Sedgemoor</w:t>
      </w:r>
    </w:p>
    <w:p w14:paraId="11032E47" w14:textId="264D159F" w:rsidR="00912BFD" w:rsidRPr="00C03C99" w:rsidRDefault="00912BFD" w:rsidP="00912BFD">
      <w:pPr>
        <w:pStyle w:val="ListParagraph"/>
        <w:numPr>
          <w:ilvl w:val="0"/>
          <w:numId w:val="2"/>
        </w:numPr>
        <w:rPr>
          <w:rFonts w:cs="Microsoft New Tai Lue"/>
        </w:rPr>
      </w:pPr>
      <w:r w:rsidRPr="00C03C99">
        <w:rPr>
          <w:rFonts w:cs="Microsoft New Tai Lue"/>
        </w:rPr>
        <w:t xml:space="preserve">Work with providers and the community on vaccination (included Covid) and wider immunisation concerns and </w:t>
      </w:r>
      <w:r w:rsidR="00B22FAB" w:rsidRPr="00C03C99">
        <w:rPr>
          <w:rFonts w:cs="Microsoft New Tai Lue"/>
        </w:rPr>
        <w:t>misinformation</w:t>
      </w:r>
      <w:r w:rsidRPr="00C03C99">
        <w:rPr>
          <w:rFonts w:cs="Microsoft New Tai Lue"/>
        </w:rPr>
        <w:t xml:space="preserve"> </w:t>
      </w:r>
      <w:r w:rsidR="007C7939" w:rsidRPr="00C03C99">
        <w:rPr>
          <w:rFonts w:cs="Microsoft New Tai Lue"/>
        </w:rPr>
        <w:t>with the goal of increasing uptake</w:t>
      </w:r>
    </w:p>
    <w:p w14:paraId="76D69F1A" w14:textId="6CB2983E" w:rsidR="00786968" w:rsidRPr="00C03C99" w:rsidRDefault="007C7939" w:rsidP="00786968">
      <w:pPr>
        <w:pStyle w:val="ListParagraph"/>
        <w:numPr>
          <w:ilvl w:val="0"/>
          <w:numId w:val="2"/>
        </w:numPr>
        <w:rPr>
          <w:rFonts w:cs="Microsoft New Tai Lue"/>
        </w:rPr>
      </w:pPr>
      <w:r w:rsidRPr="00C03C99">
        <w:rPr>
          <w:rFonts w:cs="Microsoft New Tai Lue"/>
        </w:rPr>
        <w:t>As a key part of the review of the local health inclusion response, p</w:t>
      </w:r>
      <w:r w:rsidR="003E3FF9" w:rsidRPr="00C03C99">
        <w:rPr>
          <w:rFonts w:cs="Microsoft New Tai Lue"/>
        </w:rPr>
        <w:t xml:space="preserve">rovide a 6- and 12-month </w:t>
      </w:r>
      <w:r w:rsidR="00DA6CFC" w:rsidRPr="00C03C99">
        <w:rPr>
          <w:rFonts w:cs="Microsoft New Tai Lue"/>
        </w:rPr>
        <w:t>report identifying successes, challenges, barriers and learning</w:t>
      </w:r>
      <w:r w:rsidR="006038A3" w:rsidRPr="00C03C99">
        <w:rPr>
          <w:rFonts w:cs="Microsoft New Tai Lue"/>
        </w:rPr>
        <w:t xml:space="preserve"> and </w:t>
      </w:r>
      <w:r w:rsidR="00786968" w:rsidRPr="00C03C99">
        <w:rPr>
          <w:rFonts w:cs="Microsoft New Tai Lue"/>
        </w:rPr>
        <w:t>summarising the activity includ</w:t>
      </w:r>
      <w:r w:rsidR="006038A3" w:rsidRPr="00C03C99">
        <w:rPr>
          <w:rFonts w:cs="Microsoft New Tai Lue"/>
        </w:rPr>
        <w:t>ing</w:t>
      </w:r>
      <w:r w:rsidR="00786968" w:rsidRPr="00C03C99">
        <w:rPr>
          <w:rFonts w:cs="Microsoft New Tai Lue"/>
        </w:rPr>
        <w:t xml:space="preserve"> but not limited to:</w:t>
      </w:r>
      <w:r w:rsidR="00FC0417" w:rsidRPr="00C03C99">
        <w:rPr>
          <w:rFonts w:cs="Microsoft New Tai Lue"/>
        </w:rPr>
        <w:t xml:space="preserve"> </w:t>
      </w:r>
    </w:p>
    <w:p w14:paraId="22A2B28A" w14:textId="77777777" w:rsidR="00786968" w:rsidRPr="00C03C99" w:rsidRDefault="00786968" w:rsidP="006038A3">
      <w:pPr>
        <w:pStyle w:val="ListParagraph"/>
        <w:ind w:left="1440"/>
        <w:rPr>
          <w:rFonts w:cs="Microsoft New Tai Lue"/>
        </w:rPr>
      </w:pPr>
      <w:r w:rsidRPr="00C03C99">
        <w:rPr>
          <w:rFonts w:cs="Microsoft New Tai Lue"/>
        </w:rPr>
        <w:t>o Number of patients seen,</w:t>
      </w:r>
    </w:p>
    <w:p w14:paraId="56A828FB" w14:textId="77777777" w:rsidR="00786968" w:rsidRPr="00C03C99" w:rsidRDefault="00786968" w:rsidP="006038A3">
      <w:pPr>
        <w:pStyle w:val="ListParagraph"/>
        <w:ind w:left="1440"/>
        <w:rPr>
          <w:rFonts w:cs="Microsoft New Tai Lue"/>
        </w:rPr>
      </w:pPr>
      <w:r w:rsidRPr="00C03C99">
        <w:rPr>
          <w:rFonts w:cs="Microsoft New Tai Lue"/>
        </w:rPr>
        <w:t>o Number of new appointments including length of initial consultation</w:t>
      </w:r>
    </w:p>
    <w:p w14:paraId="47A811C9" w14:textId="77777777" w:rsidR="006B35AA" w:rsidRPr="00C03C99" w:rsidRDefault="00786968" w:rsidP="006B35AA">
      <w:pPr>
        <w:pStyle w:val="ListParagraph"/>
        <w:ind w:left="1440"/>
        <w:rPr>
          <w:rFonts w:cs="Microsoft New Tai Lue"/>
        </w:rPr>
      </w:pPr>
      <w:r w:rsidRPr="00C03C99">
        <w:rPr>
          <w:rFonts w:cs="Microsoft New Tai Lue"/>
        </w:rPr>
        <w:t>o Number of follow up appointments</w:t>
      </w:r>
    </w:p>
    <w:p w14:paraId="62866A4C" w14:textId="12DF2DB5" w:rsidR="006B35AA" w:rsidRPr="00C03C99" w:rsidRDefault="00786968" w:rsidP="006B35AA">
      <w:pPr>
        <w:pStyle w:val="ListParagraph"/>
        <w:ind w:left="1440"/>
        <w:rPr>
          <w:rFonts w:cs="Microsoft New Tai Lue"/>
          <w:highlight w:val="yellow"/>
        </w:rPr>
      </w:pPr>
      <w:r w:rsidRPr="00C03C99">
        <w:rPr>
          <w:rFonts w:cs="Microsoft New Tai Lue"/>
        </w:rPr>
        <w:t xml:space="preserve">o Number of </w:t>
      </w:r>
      <w:r w:rsidR="006B35AA" w:rsidRPr="00C03C99">
        <w:rPr>
          <w:rFonts w:cs="Microsoft New Tai Lue"/>
        </w:rPr>
        <w:t>Immunisations</w:t>
      </w:r>
    </w:p>
    <w:p w14:paraId="3C605272" w14:textId="52E12E0F" w:rsidR="006B35AA" w:rsidRPr="00C03C99" w:rsidRDefault="006B35AA" w:rsidP="006B35AA">
      <w:pPr>
        <w:ind w:left="1440"/>
        <w:rPr>
          <w:rFonts w:cs="Microsoft New Tai Lue"/>
          <w:highlight w:val="yellow"/>
        </w:rPr>
      </w:pPr>
      <w:r w:rsidRPr="00C03C99">
        <w:rPr>
          <w:rFonts w:cs="Microsoft New Tai Lue"/>
        </w:rPr>
        <w:t>o Number of onward referrals</w:t>
      </w:r>
    </w:p>
    <w:p w14:paraId="4804AC74" w14:textId="21ACE6C7" w:rsidR="006B35AA" w:rsidRPr="00C03C99" w:rsidRDefault="006B35AA" w:rsidP="006B35AA">
      <w:pPr>
        <w:pStyle w:val="ListParagraph"/>
        <w:ind w:left="1440"/>
        <w:rPr>
          <w:rFonts w:cs="Microsoft New Tai Lue"/>
          <w:highlight w:val="yellow"/>
        </w:rPr>
      </w:pPr>
      <w:r w:rsidRPr="00C03C99">
        <w:rPr>
          <w:rFonts w:cs="Microsoft New Tai Lue"/>
        </w:rPr>
        <w:t>o Use (if any</w:t>
      </w:r>
      <w:r w:rsidR="008B0E34" w:rsidRPr="00C03C99">
        <w:rPr>
          <w:rFonts w:cs="Microsoft New Tai Lue"/>
        </w:rPr>
        <w:t>)</w:t>
      </w:r>
      <w:r w:rsidRPr="00C03C99">
        <w:rPr>
          <w:rFonts w:cs="Microsoft New Tai Lue"/>
        </w:rPr>
        <w:t xml:space="preserve"> of the project support / contingency funding)</w:t>
      </w:r>
      <w:r w:rsidRPr="00C03C99">
        <w:rPr>
          <w:rFonts w:cs="Microsoft New Tai Lue"/>
          <w:highlight w:val="yellow"/>
        </w:rPr>
        <w:t xml:space="preserve"> </w:t>
      </w:r>
    </w:p>
    <w:p w14:paraId="5E40AF2D" w14:textId="1BD8FF17" w:rsidR="003E3FF9" w:rsidRPr="00C03C99" w:rsidRDefault="006038A3" w:rsidP="001933BD">
      <w:pPr>
        <w:pStyle w:val="ListParagraph"/>
        <w:numPr>
          <w:ilvl w:val="0"/>
          <w:numId w:val="2"/>
        </w:numPr>
        <w:rPr>
          <w:rFonts w:cs="Microsoft New Tai Lue"/>
        </w:rPr>
      </w:pPr>
      <w:r w:rsidRPr="00C03C99">
        <w:rPr>
          <w:rFonts w:cs="Microsoft New Tai Lue"/>
        </w:rPr>
        <w:t>Co-produce</w:t>
      </w:r>
      <w:r w:rsidR="005F7DAD" w:rsidRPr="00C03C99">
        <w:rPr>
          <w:rFonts w:cs="Microsoft New Tai Lue"/>
        </w:rPr>
        <w:t xml:space="preserve"> a learning workshop </w:t>
      </w:r>
      <w:r w:rsidRPr="00C03C99">
        <w:rPr>
          <w:rFonts w:cs="Microsoft New Tai Lue"/>
        </w:rPr>
        <w:t xml:space="preserve">at the </w:t>
      </w:r>
      <w:r w:rsidR="00845F64" w:rsidRPr="00C03C99">
        <w:rPr>
          <w:rFonts w:cs="Microsoft New Tai Lue"/>
        </w:rPr>
        <w:t xml:space="preserve">Somerset Homeless Health Practitioner’s Forum </w:t>
      </w:r>
      <w:r w:rsidR="004E628A" w:rsidRPr="00C03C99">
        <w:rPr>
          <w:rFonts w:cs="Microsoft New Tai Lue"/>
        </w:rPr>
        <w:t xml:space="preserve">and share </w:t>
      </w:r>
      <w:r w:rsidR="00A430ED" w:rsidRPr="00C03C99">
        <w:rPr>
          <w:rFonts w:cs="Microsoft New Tai Lue"/>
        </w:rPr>
        <w:t>experiences with relevant local teams</w:t>
      </w:r>
      <w:r w:rsidR="005F7DAD" w:rsidRPr="00C03C99">
        <w:rPr>
          <w:rFonts w:cs="Microsoft New Tai Lue"/>
        </w:rPr>
        <w:t xml:space="preserve">. </w:t>
      </w:r>
      <w:r w:rsidR="00DA6CFC" w:rsidRPr="00C03C99">
        <w:rPr>
          <w:rFonts w:cs="Microsoft New Tai Lue"/>
        </w:rPr>
        <w:t xml:space="preserve"> </w:t>
      </w:r>
    </w:p>
    <w:p w14:paraId="6E742E42" w14:textId="1F480658" w:rsidR="005A119E" w:rsidRPr="00C03C99" w:rsidRDefault="00A03B67" w:rsidP="001933BD">
      <w:pPr>
        <w:pStyle w:val="ListParagraph"/>
        <w:numPr>
          <w:ilvl w:val="0"/>
          <w:numId w:val="2"/>
        </w:numPr>
        <w:rPr>
          <w:rFonts w:cs="Microsoft New Tai Lue"/>
        </w:rPr>
      </w:pPr>
      <w:r w:rsidRPr="00C03C99">
        <w:rPr>
          <w:rFonts w:cs="Microsoft New Tai Lue"/>
        </w:rPr>
        <w:t>Support access to national s</w:t>
      </w:r>
      <w:r w:rsidR="005A119E" w:rsidRPr="00C03C99">
        <w:rPr>
          <w:rFonts w:cs="Microsoft New Tai Lue"/>
        </w:rPr>
        <w:t xml:space="preserve">creenings </w:t>
      </w:r>
      <w:r w:rsidRPr="00C03C99">
        <w:rPr>
          <w:rFonts w:cs="Microsoft New Tai Lue"/>
        </w:rPr>
        <w:t xml:space="preserve">programmes </w:t>
      </w:r>
      <w:r w:rsidR="005A119E" w:rsidRPr="00C03C99">
        <w:rPr>
          <w:rFonts w:cs="Microsoft New Tai Lue"/>
        </w:rPr>
        <w:t>and treatments</w:t>
      </w:r>
      <w:r w:rsidR="00A714F7" w:rsidRPr="00C03C99">
        <w:rPr>
          <w:rFonts w:cs="Microsoft New Tai Lue"/>
        </w:rPr>
        <w:t xml:space="preserve"> </w:t>
      </w:r>
    </w:p>
    <w:p w14:paraId="7F816F9D" w14:textId="6D971FA3" w:rsidR="00EA452B" w:rsidRPr="00C03C99" w:rsidRDefault="002316F8" w:rsidP="00B22FAB">
      <w:pPr>
        <w:pStyle w:val="ListParagraph"/>
        <w:numPr>
          <w:ilvl w:val="0"/>
          <w:numId w:val="2"/>
        </w:numPr>
        <w:rPr>
          <w:rFonts w:cs="Microsoft New Tai Lue"/>
        </w:rPr>
      </w:pPr>
      <w:r w:rsidRPr="00C03C99">
        <w:rPr>
          <w:rFonts w:cs="Microsoft New Tai Lue"/>
        </w:rPr>
        <w:t>Support c</w:t>
      </w:r>
      <w:r w:rsidR="006A5E13" w:rsidRPr="00C03C99">
        <w:rPr>
          <w:rFonts w:cs="Microsoft New Tai Lue"/>
        </w:rPr>
        <w:t>ommunity engagement</w:t>
      </w:r>
      <w:r w:rsidRPr="00C03C99">
        <w:rPr>
          <w:rFonts w:cs="Microsoft New Tai Lue"/>
        </w:rPr>
        <w:t>,</w:t>
      </w:r>
      <w:r w:rsidR="004A2B02" w:rsidRPr="00C03C99">
        <w:rPr>
          <w:rFonts w:cs="Microsoft New Tai Lue"/>
        </w:rPr>
        <w:t xml:space="preserve"> considering the need to </w:t>
      </w:r>
      <w:r w:rsidR="000533DF" w:rsidRPr="00C03C99">
        <w:rPr>
          <w:rFonts w:cs="Microsoft New Tai Lue"/>
        </w:rPr>
        <w:t xml:space="preserve">reduce stigma and communicate </w:t>
      </w:r>
      <w:r w:rsidR="00873AFD" w:rsidRPr="00C03C99">
        <w:rPr>
          <w:rFonts w:cs="Microsoft New Tai Lue"/>
        </w:rPr>
        <w:t xml:space="preserve">information </w:t>
      </w:r>
      <w:r w:rsidRPr="00C03C99">
        <w:rPr>
          <w:rFonts w:cs="Microsoft New Tai Lue"/>
        </w:rPr>
        <w:t xml:space="preserve">according </w:t>
      </w:r>
      <w:r w:rsidR="00315982" w:rsidRPr="00C03C99">
        <w:rPr>
          <w:rFonts w:cs="Microsoft New Tai Lue"/>
        </w:rPr>
        <w:t xml:space="preserve">to each person’s individual </w:t>
      </w:r>
      <w:r w:rsidRPr="00C03C99">
        <w:rPr>
          <w:rFonts w:cs="Microsoft New Tai Lue"/>
        </w:rPr>
        <w:t>preference</w:t>
      </w:r>
      <w:r w:rsidR="004A2B02" w:rsidRPr="00C03C99">
        <w:rPr>
          <w:rFonts w:cs="Microsoft New Tai Lue"/>
        </w:rPr>
        <w:t xml:space="preserve"> </w:t>
      </w:r>
    </w:p>
    <w:p w14:paraId="6DCECDDE" w14:textId="76F01A19" w:rsidR="00912BFD" w:rsidRPr="00C03C99" w:rsidRDefault="00912BFD" w:rsidP="00912BFD">
      <w:pPr>
        <w:rPr>
          <w:rFonts w:cs="Microsoft New Tai Lue"/>
          <w:sz w:val="6"/>
          <w:szCs w:val="4"/>
        </w:rPr>
      </w:pPr>
    </w:p>
    <w:p w14:paraId="717B4DEA" w14:textId="5FCFB471" w:rsidR="007628C4" w:rsidRPr="00C03C99" w:rsidRDefault="001B2B9E" w:rsidP="007628C4">
      <w:pPr>
        <w:ind w:left="360"/>
        <w:rPr>
          <w:rFonts w:cs="Microsoft New Tai Lue"/>
          <w:sz w:val="20"/>
          <w:szCs w:val="20"/>
        </w:rPr>
      </w:pPr>
      <w:r w:rsidRPr="00C03C99">
        <w:rPr>
          <w:rFonts w:cs="Microsoft New Tai Lue"/>
          <w:sz w:val="22"/>
          <w:szCs w:val="20"/>
        </w:rPr>
        <w:t>*</w:t>
      </w:r>
      <w:r w:rsidR="007628C4" w:rsidRPr="00C03C99">
        <w:rPr>
          <w:rFonts w:cs="Microsoft New Tai Lue"/>
          <w:sz w:val="22"/>
          <w:szCs w:val="20"/>
        </w:rPr>
        <w:t xml:space="preserve">    </w:t>
      </w:r>
      <w:r w:rsidR="007628C4" w:rsidRPr="00C03C99">
        <w:rPr>
          <w:rFonts w:cs="Microsoft New Tai Lue"/>
          <w:sz w:val="20"/>
          <w:szCs w:val="20"/>
        </w:rPr>
        <w:t>NICE Guidance NG214 - Outreach services</w:t>
      </w:r>
    </w:p>
    <w:p w14:paraId="74261D93" w14:textId="464EB32F" w:rsidR="001B2B9E" w:rsidRPr="00C03C99" w:rsidRDefault="007628C4" w:rsidP="007628C4">
      <w:pPr>
        <w:ind w:left="720"/>
        <w:rPr>
          <w:rFonts w:cs="Microsoft New Tai Lue"/>
          <w:sz w:val="20"/>
          <w:szCs w:val="20"/>
        </w:rPr>
      </w:pPr>
      <w:r w:rsidRPr="00C03C99">
        <w:rPr>
          <w:rFonts w:cs="Microsoft New Tai Lue"/>
          <w:sz w:val="20"/>
          <w:szCs w:val="20"/>
        </w:rPr>
        <w:t>1.5.13 - Take health and social care services to people experiencing homelessness by providing multidisciplinary outreach care in non-traditional settings, such as on the street, hostels or day centres.</w:t>
      </w:r>
      <w:r w:rsidR="00D614B8" w:rsidRPr="00C03C99">
        <w:rPr>
          <w:rFonts w:cs="Microsoft New Tai Lue"/>
          <w:sz w:val="20"/>
          <w:szCs w:val="20"/>
        </w:rPr>
        <w:t xml:space="preserve"> </w:t>
      </w:r>
      <w:hyperlink r:id="rId16" w:anchor="outreach-services" w:history="1">
        <w:r w:rsidR="00E76051" w:rsidRPr="00C03C99">
          <w:rPr>
            <w:rFonts w:cs="Microsoft New Tai Lue"/>
            <w:color w:val="0000FF"/>
            <w:sz w:val="20"/>
            <w:szCs w:val="20"/>
            <w:u w:val="single"/>
          </w:rPr>
          <w:t>Recommendations | Integrated health and social care for people experiencing homelessness | Guidance | NICE</w:t>
        </w:r>
      </w:hyperlink>
    </w:p>
    <w:p w14:paraId="07E0BC6F" w14:textId="77777777" w:rsidR="001933BD" w:rsidRPr="00C03C99" w:rsidRDefault="001933BD">
      <w:pPr>
        <w:rPr>
          <w:rFonts w:cs="Microsoft New Tai Lue"/>
        </w:rPr>
      </w:pPr>
    </w:p>
    <w:p w14:paraId="5E0F7DE4" w14:textId="51CCC48C" w:rsidR="00EA452B" w:rsidRPr="00C03C99" w:rsidRDefault="00EA452B">
      <w:pPr>
        <w:rPr>
          <w:rFonts w:cs="Microsoft New Tai Lue"/>
          <w:b/>
          <w:bCs/>
        </w:rPr>
      </w:pPr>
      <w:r w:rsidRPr="00C03C99">
        <w:rPr>
          <w:rFonts w:cs="Microsoft New Tai Lue"/>
          <w:b/>
          <w:bCs/>
        </w:rPr>
        <w:t xml:space="preserve">Partnerships/Interdependencies – </w:t>
      </w:r>
    </w:p>
    <w:p w14:paraId="379D069A" w14:textId="77777777" w:rsidR="007628C4" w:rsidRPr="00C03C99" w:rsidRDefault="007628C4">
      <w:pPr>
        <w:rPr>
          <w:rFonts w:cs="Microsoft New Tai Lue"/>
          <w:b/>
          <w:bCs/>
        </w:rPr>
      </w:pPr>
    </w:p>
    <w:p w14:paraId="344FA9B7" w14:textId="739D1EC5" w:rsidR="00EA452B" w:rsidRPr="00C03C99" w:rsidRDefault="00EA452B" w:rsidP="00EA452B">
      <w:pPr>
        <w:pStyle w:val="ListParagraph"/>
        <w:numPr>
          <w:ilvl w:val="0"/>
          <w:numId w:val="1"/>
        </w:numPr>
        <w:rPr>
          <w:rFonts w:cs="Microsoft New Tai Lue"/>
        </w:rPr>
      </w:pPr>
      <w:r w:rsidRPr="00C03C99">
        <w:rPr>
          <w:rFonts w:cs="Microsoft New Tai Lue"/>
        </w:rPr>
        <w:t>The role should work closely with:</w:t>
      </w:r>
    </w:p>
    <w:p w14:paraId="25BDB91C" w14:textId="213E4957" w:rsidR="0077607E" w:rsidRPr="00C03C99" w:rsidRDefault="0077607E" w:rsidP="00EA452B">
      <w:pPr>
        <w:pStyle w:val="ListParagraph"/>
        <w:numPr>
          <w:ilvl w:val="1"/>
          <w:numId w:val="1"/>
        </w:numPr>
        <w:rPr>
          <w:rFonts w:cs="Microsoft New Tai Lue"/>
        </w:rPr>
      </w:pPr>
      <w:r w:rsidRPr="00C03C99">
        <w:rPr>
          <w:rFonts w:cs="Microsoft New Tai Lue"/>
        </w:rPr>
        <w:t>Somerset Homeless &amp; Rough Sleeper Nursing Service</w:t>
      </w:r>
    </w:p>
    <w:p w14:paraId="6D905FFA" w14:textId="333D3D08" w:rsidR="006A0424" w:rsidRPr="00C03C99" w:rsidRDefault="0026718E" w:rsidP="00EA452B">
      <w:pPr>
        <w:pStyle w:val="ListParagraph"/>
        <w:numPr>
          <w:ilvl w:val="1"/>
          <w:numId w:val="1"/>
        </w:numPr>
        <w:rPr>
          <w:rFonts w:cs="Microsoft New Tai Lue"/>
        </w:rPr>
      </w:pPr>
      <w:r w:rsidRPr="00C03C99">
        <w:rPr>
          <w:rFonts w:cs="Microsoft New Tai Lue"/>
        </w:rPr>
        <w:t>Somerset Council</w:t>
      </w:r>
      <w:r w:rsidR="006A0424" w:rsidRPr="00C03C99">
        <w:rPr>
          <w:rFonts w:cs="Microsoft New Tai Lue"/>
        </w:rPr>
        <w:t xml:space="preserve"> Housing Outreach Team</w:t>
      </w:r>
    </w:p>
    <w:p w14:paraId="165C2254" w14:textId="56436C2C" w:rsidR="00DB13C6" w:rsidRPr="00C03C99" w:rsidRDefault="00DB13C6" w:rsidP="00EA452B">
      <w:pPr>
        <w:pStyle w:val="ListParagraph"/>
        <w:numPr>
          <w:ilvl w:val="1"/>
          <w:numId w:val="1"/>
        </w:numPr>
        <w:rPr>
          <w:rFonts w:cs="Microsoft New Tai Lue"/>
        </w:rPr>
      </w:pPr>
      <w:r w:rsidRPr="00C03C99">
        <w:rPr>
          <w:rFonts w:cs="Microsoft New Tai Lue"/>
        </w:rPr>
        <w:t>Somerset Drugs and Alcohol Service</w:t>
      </w:r>
    </w:p>
    <w:p w14:paraId="767700F8" w14:textId="5B70D184" w:rsidR="00BE3912" w:rsidRPr="00C03C99" w:rsidRDefault="00BF2043">
      <w:pPr>
        <w:pStyle w:val="ListParagraph"/>
        <w:numPr>
          <w:ilvl w:val="1"/>
          <w:numId w:val="1"/>
        </w:numPr>
        <w:rPr>
          <w:rFonts w:cs="Microsoft New Tai Lue"/>
        </w:rPr>
      </w:pPr>
      <w:r w:rsidRPr="00C03C99">
        <w:rPr>
          <w:rFonts w:cs="Microsoft New Tai Lue"/>
        </w:rPr>
        <w:t xml:space="preserve">Equality, Diversity and Inclusion Lead Officer NHS </w:t>
      </w:r>
      <w:r w:rsidR="00BE3912" w:rsidRPr="00C03C99">
        <w:rPr>
          <w:rFonts w:cs="Microsoft New Tai Lue"/>
        </w:rPr>
        <w:t>Somerset</w:t>
      </w:r>
    </w:p>
    <w:p w14:paraId="150D605C" w14:textId="56B0E5E8" w:rsidR="00EA452B" w:rsidRPr="00C03C99" w:rsidRDefault="00766A4D">
      <w:pPr>
        <w:pStyle w:val="ListParagraph"/>
        <w:numPr>
          <w:ilvl w:val="1"/>
          <w:numId w:val="1"/>
        </w:numPr>
        <w:rPr>
          <w:rFonts w:cs="Microsoft New Tai Lue"/>
        </w:rPr>
      </w:pPr>
      <w:r w:rsidRPr="00C03C99">
        <w:rPr>
          <w:rFonts w:cs="Microsoft New Tai Lue"/>
        </w:rPr>
        <w:t xml:space="preserve">Public </w:t>
      </w:r>
      <w:r w:rsidR="00EA452B" w:rsidRPr="00C03C99">
        <w:rPr>
          <w:rFonts w:cs="Microsoft New Tai Lue"/>
        </w:rPr>
        <w:t>Health</w:t>
      </w:r>
    </w:p>
    <w:p w14:paraId="7DC76649" w14:textId="5A92AA6F" w:rsidR="00EA452B" w:rsidRPr="00C03C99" w:rsidRDefault="006F297B" w:rsidP="00EA452B">
      <w:pPr>
        <w:pStyle w:val="ListParagraph"/>
        <w:numPr>
          <w:ilvl w:val="1"/>
          <w:numId w:val="1"/>
        </w:numPr>
        <w:rPr>
          <w:rFonts w:cs="Microsoft New Tai Lue"/>
        </w:rPr>
      </w:pPr>
      <w:r w:rsidRPr="00C03C99">
        <w:rPr>
          <w:rFonts w:cs="Microsoft New Tai Lue"/>
        </w:rPr>
        <w:t xml:space="preserve">Sedgemoor </w:t>
      </w:r>
      <w:r w:rsidR="00EA452B" w:rsidRPr="00C03C99">
        <w:rPr>
          <w:rFonts w:cs="Microsoft New Tai Lue"/>
        </w:rPr>
        <w:t>PCN</w:t>
      </w:r>
      <w:r w:rsidR="00E318BA" w:rsidRPr="00C03C99">
        <w:rPr>
          <w:rFonts w:cs="Microsoft New Tai Lue"/>
        </w:rPr>
        <w:t>s</w:t>
      </w:r>
      <w:r w:rsidR="006400A6" w:rsidRPr="00C03C99">
        <w:rPr>
          <w:rFonts w:cs="Microsoft New Tai Lue"/>
        </w:rPr>
        <w:t xml:space="preserve"> (Bridgwater Bay and North Sedgemoor)</w:t>
      </w:r>
    </w:p>
    <w:p w14:paraId="05344025" w14:textId="7B9D1102" w:rsidR="00F93609" w:rsidRPr="00C03C99" w:rsidRDefault="0077607E" w:rsidP="0075026C">
      <w:pPr>
        <w:pStyle w:val="ListParagraph"/>
        <w:numPr>
          <w:ilvl w:val="1"/>
          <w:numId w:val="1"/>
        </w:numPr>
        <w:rPr>
          <w:rFonts w:cs="Microsoft New Tai Lue"/>
        </w:rPr>
      </w:pPr>
      <w:r w:rsidRPr="00C03C99">
        <w:rPr>
          <w:rFonts w:cs="Microsoft New Tai Lue"/>
        </w:rPr>
        <w:t>VCS</w:t>
      </w:r>
      <w:r w:rsidR="00DB13C6" w:rsidRPr="00C03C99">
        <w:rPr>
          <w:rFonts w:cs="Microsoft New Tai Lue"/>
        </w:rPr>
        <w:t>F</w:t>
      </w:r>
      <w:r w:rsidRPr="00C03C99">
        <w:rPr>
          <w:rFonts w:cs="Microsoft New Tai Lue"/>
        </w:rPr>
        <w:t xml:space="preserve">E </w:t>
      </w:r>
      <w:r w:rsidR="00B86426" w:rsidRPr="00C03C99">
        <w:rPr>
          <w:rFonts w:cs="Microsoft New Tai Lue"/>
        </w:rPr>
        <w:t>partners</w:t>
      </w:r>
      <w:r w:rsidR="00DB13C6" w:rsidRPr="00C03C99">
        <w:rPr>
          <w:rFonts w:cs="Microsoft New Tai Lue"/>
        </w:rPr>
        <w:t xml:space="preserve"> and Supported Accommodation settings </w:t>
      </w:r>
      <w:r w:rsidR="00B86426" w:rsidRPr="00C03C99">
        <w:rPr>
          <w:rFonts w:cs="Microsoft New Tai Lue"/>
        </w:rPr>
        <w:t xml:space="preserve"> </w:t>
      </w:r>
    </w:p>
    <w:p w14:paraId="7D2D60E1" w14:textId="6658ABD7" w:rsidR="000F46C8" w:rsidRDefault="00F93609" w:rsidP="00F93609">
      <w:pPr>
        <w:pStyle w:val="ListParagraph"/>
        <w:numPr>
          <w:ilvl w:val="1"/>
          <w:numId w:val="1"/>
        </w:numPr>
        <w:rPr>
          <w:rFonts w:cs="Microsoft New Tai Lue"/>
        </w:rPr>
      </w:pPr>
      <w:proofErr w:type="spellStart"/>
      <w:r w:rsidRPr="00C03C99">
        <w:rPr>
          <w:rFonts w:cs="Microsoft New Tai Lue"/>
        </w:rPr>
        <w:t>InHip</w:t>
      </w:r>
      <w:proofErr w:type="spellEnd"/>
      <w:r w:rsidRPr="00C03C99">
        <w:rPr>
          <w:rFonts w:cs="Microsoft New Tai Lue"/>
        </w:rPr>
        <w:t xml:space="preserve"> </w:t>
      </w:r>
      <w:r w:rsidR="00540FFE" w:rsidRPr="00C03C99">
        <w:rPr>
          <w:rFonts w:cs="Microsoft New Tai Lue"/>
        </w:rPr>
        <w:t>Cardiovascular</w:t>
      </w:r>
      <w:r w:rsidRPr="00C03C99">
        <w:rPr>
          <w:rFonts w:cs="Microsoft New Tai Lue"/>
        </w:rPr>
        <w:t xml:space="preserve"> programme </w:t>
      </w:r>
    </w:p>
    <w:p w14:paraId="25BBC0FC" w14:textId="77777777" w:rsidR="00DB1242" w:rsidRDefault="00DB1242" w:rsidP="00DB1242">
      <w:pPr>
        <w:rPr>
          <w:rFonts w:cs="Microsoft New Tai Lue"/>
        </w:rPr>
      </w:pPr>
    </w:p>
    <w:p w14:paraId="11B1E044" w14:textId="26B4816B" w:rsidR="00DB1242" w:rsidRPr="003D0D9B" w:rsidRDefault="00DB1242" w:rsidP="00DB1242">
      <w:pPr>
        <w:rPr>
          <w:rFonts w:cs="Microsoft New Tai Lue"/>
          <w:b/>
          <w:bCs/>
          <w:szCs w:val="24"/>
        </w:rPr>
      </w:pPr>
      <w:r w:rsidRPr="003D0D9B">
        <w:rPr>
          <w:rFonts w:cs="Microsoft New Tai Lue"/>
          <w:b/>
          <w:bCs/>
          <w:szCs w:val="24"/>
        </w:rPr>
        <w:t>Applications close – Sun 7</w:t>
      </w:r>
      <w:r w:rsidRPr="003D0D9B">
        <w:rPr>
          <w:rFonts w:cs="Microsoft New Tai Lue"/>
          <w:b/>
          <w:bCs/>
          <w:szCs w:val="24"/>
          <w:vertAlign w:val="superscript"/>
        </w:rPr>
        <w:t>th</w:t>
      </w:r>
      <w:r w:rsidRPr="003D0D9B">
        <w:rPr>
          <w:rFonts w:cs="Microsoft New Tai Lue"/>
          <w:b/>
          <w:bCs/>
          <w:szCs w:val="24"/>
        </w:rPr>
        <w:t xml:space="preserve"> July</w:t>
      </w:r>
    </w:p>
    <w:p w14:paraId="1EDBB7D5" w14:textId="214883A9" w:rsidR="00DB1242" w:rsidRPr="003D0D9B" w:rsidRDefault="00DB1242" w:rsidP="00DB1242">
      <w:pPr>
        <w:rPr>
          <w:rFonts w:cs="Microsoft New Tai Lue"/>
          <w:b/>
          <w:bCs/>
          <w:szCs w:val="24"/>
        </w:rPr>
      </w:pPr>
      <w:r w:rsidRPr="003D0D9B">
        <w:rPr>
          <w:rFonts w:cs="Microsoft New Tai Lue"/>
          <w:b/>
          <w:bCs/>
          <w:szCs w:val="24"/>
        </w:rPr>
        <w:t>Interviews dates expected 10</w:t>
      </w:r>
      <w:r w:rsidRPr="003D0D9B">
        <w:rPr>
          <w:rFonts w:cs="Microsoft New Tai Lue"/>
          <w:b/>
          <w:bCs/>
          <w:szCs w:val="24"/>
          <w:vertAlign w:val="superscript"/>
        </w:rPr>
        <w:t>th</w:t>
      </w:r>
      <w:r w:rsidRPr="003D0D9B">
        <w:rPr>
          <w:rFonts w:cs="Microsoft New Tai Lue"/>
          <w:b/>
          <w:bCs/>
          <w:szCs w:val="24"/>
        </w:rPr>
        <w:t>/11</w:t>
      </w:r>
      <w:r w:rsidRPr="003D0D9B">
        <w:rPr>
          <w:rFonts w:cs="Microsoft New Tai Lue"/>
          <w:b/>
          <w:bCs/>
          <w:szCs w:val="24"/>
          <w:vertAlign w:val="superscript"/>
        </w:rPr>
        <w:t>th</w:t>
      </w:r>
      <w:r w:rsidRPr="003D0D9B">
        <w:rPr>
          <w:rFonts w:cs="Microsoft New Tai Lue"/>
          <w:b/>
          <w:bCs/>
          <w:szCs w:val="24"/>
        </w:rPr>
        <w:t>/12</w:t>
      </w:r>
      <w:r w:rsidRPr="003D0D9B">
        <w:rPr>
          <w:rFonts w:cs="Microsoft New Tai Lue"/>
          <w:b/>
          <w:bCs/>
          <w:szCs w:val="24"/>
          <w:vertAlign w:val="superscript"/>
        </w:rPr>
        <w:t>th</w:t>
      </w:r>
      <w:r w:rsidRPr="003D0D9B">
        <w:rPr>
          <w:rFonts w:cs="Microsoft New Tai Lue"/>
          <w:b/>
          <w:bCs/>
          <w:szCs w:val="24"/>
        </w:rPr>
        <w:t xml:space="preserve"> July TBC</w:t>
      </w:r>
    </w:p>
    <w:p w14:paraId="6318393B" w14:textId="0C5A53A8" w:rsidR="00DB1242" w:rsidRPr="003D0D9B" w:rsidRDefault="00DB1242" w:rsidP="00DB1242">
      <w:pPr>
        <w:rPr>
          <w:rFonts w:cs="Microsoft New Tai Lue"/>
          <w:b/>
          <w:bCs/>
          <w:szCs w:val="24"/>
        </w:rPr>
      </w:pPr>
      <w:r w:rsidRPr="003D0D9B">
        <w:rPr>
          <w:rFonts w:cs="Microsoft New Tai Lue"/>
          <w:b/>
          <w:bCs/>
          <w:szCs w:val="24"/>
        </w:rPr>
        <w:t>For informal discussion please contact:</w:t>
      </w:r>
    </w:p>
    <w:p w14:paraId="649FEB8E" w14:textId="70352CDE" w:rsidR="00DB1242" w:rsidRPr="003D0D9B" w:rsidRDefault="00DB1242" w:rsidP="00DB1242">
      <w:pPr>
        <w:rPr>
          <w:rFonts w:cs="Microsoft New Tai Lue"/>
          <w:color w:val="000000"/>
          <w:szCs w:val="24"/>
          <w:shd w:val="clear" w:color="auto" w:fill="FFFFFF"/>
        </w:rPr>
      </w:pPr>
      <w:r w:rsidRPr="003D0D9B">
        <w:rPr>
          <w:rFonts w:cs="Microsoft New Tai Lue"/>
          <w:b/>
          <w:bCs/>
          <w:szCs w:val="24"/>
        </w:rPr>
        <w:t>Andy Lloyd</w:t>
      </w:r>
      <w:r w:rsidRPr="003D0D9B">
        <w:rPr>
          <w:rFonts w:cs="Microsoft New Tai Lue"/>
          <w:szCs w:val="24"/>
        </w:rPr>
        <w:t xml:space="preserve"> - </w:t>
      </w:r>
      <w:r w:rsidRPr="003D0D9B">
        <w:rPr>
          <w:rFonts w:cs="Microsoft New Tai Lue"/>
          <w:color w:val="000000"/>
          <w:sz w:val="22"/>
          <w:shd w:val="clear" w:color="auto" w:fill="FFFFFF"/>
        </w:rPr>
        <w:t>Health Improvement Manager</w:t>
      </w:r>
      <w:r w:rsidR="003D0D9B" w:rsidRPr="003D0D9B">
        <w:rPr>
          <w:rFonts w:cs="Microsoft New Tai Lue"/>
          <w:color w:val="000000"/>
          <w:sz w:val="22"/>
          <w:shd w:val="clear" w:color="auto" w:fill="FFFFFF"/>
        </w:rPr>
        <w:t>,</w:t>
      </w:r>
      <w:r w:rsidRPr="003D0D9B">
        <w:rPr>
          <w:rFonts w:cs="Microsoft New Tai Lue"/>
          <w:color w:val="000000"/>
          <w:sz w:val="22"/>
          <w:shd w:val="clear" w:color="auto" w:fill="FFFFFF"/>
        </w:rPr>
        <w:t xml:space="preserve"> 07909 995644</w:t>
      </w:r>
      <w:r w:rsidR="003D0D9B" w:rsidRPr="003D0D9B">
        <w:rPr>
          <w:rFonts w:cs="Microsoft New Tai Lue"/>
          <w:color w:val="000000"/>
          <w:sz w:val="22"/>
          <w:shd w:val="clear" w:color="auto" w:fill="FFFFFF"/>
        </w:rPr>
        <w:t>,</w:t>
      </w:r>
      <w:r w:rsidRPr="003D0D9B">
        <w:rPr>
          <w:rFonts w:cs="Microsoft New Tai Lue"/>
          <w:color w:val="000000"/>
          <w:sz w:val="22"/>
          <w:shd w:val="clear" w:color="auto" w:fill="FFFFFF"/>
        </w:rPr>
        <w:t xml:space="preserve"> </w:t>
      </w:r>
      <w:hyperlink r:id="rId17" w:history="1">
        <w:r w:rsidR="003D0D9B" w:rsidRPr="00460433">
          <w:rPr>
            <w:rStyle w:val="Hyperlink"/>
            <w:rFonts w:cs="Microsoft New Tai Lue"/>
            <w:sz w:val="22"/>
            <w:shd w:val="clear" w:color="auto" w:fill="FFFFFF"/>
          </w:rPr>
          <w:t>andy.lloyd@somerset.gov.uk</w:t>
        </w:r>
      </w:hyperlink>
      <w:r w:rsidR="002C03F7" w:rsidRPr="003D0D9B">
        <w:rPr>
          <w:rFonts w:cs="Microsoft New Tai Lue"/>
          <w:color w:val="000000"/>
          <w:sz w:val="22"/>
          <w:shd w:val="clear" w:color="auto" w:fill="FFFFFF"/>
        </w:rPr>
        <w:t xml:space="preserve"> </w:t>
      </w:r>
    </w:p>
    <w:p w14:paraId="1AA21B56" w14:textId="51D18DEC" w:rsidR="003D0D9B" w:rsidRDefault="00DB1242" w:rsidP="00DB1242">
      <w:pPr>
        <w:rPr>
          <w:rFonts w:cs="Microsoft New Tai Lue"/>
          <w:sz w:val="22"/>
        </w:rPr>
      </w:pPr>
      <w:r w:rsidRPr="003D0D9B">
        <w:rPr>
          <w:rFonts w:cs="Microsoft New Tai Lue"/>
          <w:b/>
          <w:bCs/>
          <w:color w:val="000000"/>
          <w:szCs w:val="24"/>
          <w:shd w:val="clear" w:color="auto" w:fill="FFFFFF"/>
        </w:rPr>
        <w:t>Brittney Strange</w:t>
      </w:r>
      <w:r w:rsidRPr="003D0D9B">
        <w:rPr>
          <w:rFonts w:cs="Microsoft New Tai Lue"/>
          <w:color w:val="000000"/>
          <w:szCs w:val="24"/>
          <w:shd w:val="clear" w:color="auto" w:fill="FFFFFF"/>
        </w:rPr>
        <w:t xml:space="preserve"> – Public Health Specialist</w:t>
      </w:r>
      <w:r w:rsidR="003D0D9B">
        <w:rPr>
          <w:rFonts w:cs="Microsoft New Tai Lue"/>
          <w:color w:val="000000"/>
          <w:szCs w:val="24"/>
          <w:shd w:val="clear" w:color="auto" w:fill="FFFFFF"/>
        </w:rPr>
        <w:t xml:space="preserve">, </w:t>
      </w:r>
      <w:hyperlink r:id="rId18" w:history="1">
        <w:r w:rsidR="003D0D9B" w:rsidRPr="00460433">
          <w:rPr>
            <w:rStyle w:val="Hyperlink"/>
            <w:rFonts w:cs="Microsoft New Tai Lue"/>
            <w:sz w:val="22"/>
          </w:rPr>
          <w:t>brittney.strange@somerset.gov.uk</w:t>
        </w:r>
      </w:hyperlink>
    </w:p>
    <w:p w14:paraId="7E5E87BD" w14:textId="0F787160" w:rsidR="00551924" w:rsidRPr="003D0D9B" w:rsidRDefault="00551924" w:rsidP="00DB1242">
      <w:pPr>
        <w:rPr>
          <w:rFonts w:cs="Microsoft New Tai Lue"/>
          <w:szCs w:val="24"/>
        </w:rPr>
      </w:pPr>
      <w:r w:rsidRPr="003D0D9B">
        <w:rPr>
          <w:rFonts w:cs="Microsoft New Tai Lue"/>
          <w:b/>
          <w:bCs/>
          <w:color w:val="000000"/>
          <w:szCs w:val="24"/>
          <w:shd w:val="clear" w:color="auto" w:fill="FFFFFF"/>
        </w:rPr>
        <w:t>Dr Laura Devlin</w:t>
      </w:r>
      <w:r w:rsidRPr="003D0D9B">
        <w:rPr>
          <w:rFonts w:cs="Microsoft New Tai Lue"/>
          <w:color w:val="000000"/>
          <w:szCs w:val="24"/>
          <w:shd w:val="clear" w:color="auto" w:fill="FFFFFF"/>
        </w:rPr>
        <w:t xml:space="preserve"> – Outreach GP for Mendip Area – 07817 736928</w:t>
      </w:r>
    </w:p>
    <w:sectPr w:rsidR="00551924" w:rsidRPr="003D0D9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81D2D" w14:textId="77777777" w:rsidR="00453E94" w:rsidRDefault="00453E94" w:rsidP="00EA452B">
      <w:r>
        <w:separator/>
      </w:r>
    </w:p>
  </w:endnote>
  <w:endnote w:type="continuationSeparator" w:id="0">
    <w:p w14:paraId="2977DCEF" w14:textId="77777777" w:rsidR="00453E94" w:rsidRDefault="00453E94" w:rsidP="00EA452B">
      <w:r>
        <w:continuationSeparator/>
      </w:r>
    </w:p>
  </w:endnote>
  <w:endnote w:type="continuationNotice" w:id="1">
    <w:p w14:paraId="644A586E" w14:textId="77777777" w:rsidR="00453E94" w:rsidRDefault="00453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9B09B" w14:textId="77777777" w:rsidR="00DB1242" w:rsidRDefault="00DB1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76FA9" w14:textId="77777777" w:rsidR="00DB1242" w:rsidRDefault="00DB1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1D4AF" w14:textId="77777777" w:rsidR="00DB1242" w:rsidRDefault="00DB1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25E04" w14:textId="77777777" w:rsidR="00453E94" w:rsidRDefault="00453E94" w:rsidP="00EA452B">
      <w:r>
        <w:separator/>
      </w:r>
    </w:p>
  </w:footnote>
  <w:footnote w:type="continuationSeparator" w:id="0">
    <w:p w14:paraId="5D749552" w14:textId="77777777" w:rsidR="00453E94" w:rsidRDefault="00453E94" w:rsidP="00EA452B">
      <w:r>
        <w:continuationSeparator/>
      </w:r>
    </w:p>
  </w:footnote>
  <w:footnote w:type="continuationNotice" w:id="1">
    <w:p w14:paraId="4C25249C" w14:textId="77777777" w:rsidR="00453E94" w:rsidRDefault="00453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92217" w14:textId="77777777" w:rsidR="00DB1242" w:rsidRDefault="00DB1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989B" w14:textId="77777777" w:rsidR="00DB1242" w:rsidRDefault="00DB1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B6A6D" w14:textId="77777777" w:rsidR="00DB1242" w:rsidRDefault="00DB1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508"/>
    <w:multiLevelType w:val="hybridMultilevel"/>
    <w:tmpl w:val="C5AA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948C5"/>
    <w:multiLevelType w:val="hybridMultilevel"/>
    <w:tmpl w:val="0134A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E701ED"/>
    <w:multiLevelType w:val="hybridMultilevel"/>
    <w:tmpl w:val="1D2CA4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9174235"/>
    <w:multiLevelType w:val="hybridMultilevel"/>
    <w:tmpl w:val="7FF2EAC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9CA13CB"/>
    <w:multiLevelType w:val="hybridMultilevel"/>
    <w:tmpl w:val="0994B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3E0917"/>
    <w:multiLevelType w:val="hybridMultilevel"/>
    <w:tmpl w:val="DBCA622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06046E7"/>
    <w:multiLevelType w:val="hybridMultilevel"/>
    <w:tmpl w:val="C694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434F6C"/>
    <w:multiLevelType w:val="hybridMultilevel"/>
    <w:tmpl w:val="3B5E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07409D"/>
    <w:multiLevelType w:val="hybridMultilevel"/>
    <w:tmpl w:val="24F097C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059556A"/>
    <w:multiLevelType w:val="hybridMultilevel"/>
    <w:tmpl w:val="FBCEC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A2427B"/>
    <w:multiLevelType w:val="hybridMultilevel"/>
    <w:tmpl w:val="37262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94817236">
    <w:abstractNumId w:val="9"/>
  </w:num>
  <w:num w:numId="2" w16cid:durableId="1742285460">
    <w:abstractNumId w:val="0"/>
  </w:num>
  <w:num w:numId="3" w16cid:durableId="1029255380">
    <w:abstractNumId w:val="7"/>
  </w:num>
  <w:num w:numId="4" w16cid:durableId="515920255">
    <w:abstractNumId w:val="4"/>
  </w:num>
  <w:num w:numId="5" w16cid:durableId="1840736124">
    <w:abstractNumId w:val="4"/>
  </w:num>
  <w:num w:numId="6" w16cid:durableId="2089838635">
    <w:abstractNumId w:val="8"/>
  </w:num>
  <w:num w:numId="7" w16cid:durableId="1389067817">
    <w:abstractNumId w:val="5"/>
  </w:num>
  <w:num w:numId="8" w16cid:durableId="1695685917">
    <w:abstractNumId w:val="2"/>
  </w:num>
  <w:num w:numId="9" w16cid:durableId="1128356583">
    <w:abstractNumId w:val="3"/>
  </w:num>
  <w:num w:numId="10" w16cid:durableId="1889027673">
    <w:abstractNumId w:val="1"/>
  </w:num>
  <w:num w:numId="11" w16cid:durableId="449713829">
    <w:abstractNumId w:val="6"/>
  </w:num>
  <w:num w:numId="12" w16cid:durableId="610358959">
    <w:abstractNumId w:val="10"/>
  </w:num>
  <w:num w:numId="13" w16cid:durableId="1559635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15"/>
    <w:rsid w:val="0000086A"/>
    <w:rsid w:val="00011F4C"/>
    <w:rsid w:val="000172AE"/>
    <w:rsid w:val="000533DF"/>
    <w:rsid w:val="00054675"/>
    <w:rsid w:val="0006263B"/>
    <w:rsid w:val="0007563D"/>
    <w:rsid w:val="0009168C"/>
    <w:rsid w:val="000D6E0C"/>
    <w:rsid w:val="000E3C1A"/>
    <w:rsid w:val="000E5AC3"/>
    <w:rsid w:val="000E61F2"/>
    <w:rsid w:val="000F46C8"/>
    <w:rsid w:val="00117674"/>
    <w:rsid w:val="00122043"/>
    <w:rsid w:val="00126798"/>
    <w:rsid w:val="00127872"/>
    <w:rsid w:val="0013209D"/>
    <w:rsid w:val="00134323"/>
    <w:rsid w:val="00141ACF"/>
    <w:rsid w:val="00141B34"/>
    <w:rsid w:val="00141CBF"/>
    <w:rsid w:val="00147875"/>
    <w:rsid w:val="00151495"/>
    <w:rsid w:val="001543B4"/>
    <w:rsid w:val="00160249"/>
    <w:rsid w:val="0016343C"/>
    <w:rsid w:val="00173DDA"/>
    <w:rsid w:val="0018335A"/>
    <w:rsid w:val="001844B1"/>
    <w:rsid w:val="00186B9C"/>
    <w:rsid w:val="00186FE7"/>
    <w:rsid w:val="001933BD"/>
    <w:rsid w:val="00197650"/>
    <w:rsid w:val="001A1E29"/>
    <w:rsid w:val="001B2B9E"/>
    <w:rsid w:val="001C326C"/>
    <w:rsid w:val="001C6700"/>
    <w:rsid w:val="001D4340"/>
    <w:rsid w:val="001E7B3C"/>
    <w:rsid w:val="00206533"/>
    <w:rsid w:val="002068D8"/>
    <w:rsid w:val="00214DE8"/>
    <w:rsid w:val="00216F88"/>
    <w:rsid w:val="00225685"/>
    <w:rsid w:val="002316F8"/>
    <w:rsid w:val="002344E7"/>
    <w:rsid w:val="00253D5B"/>
    <w:rsid w:val="00253D65"/>
    <w:rsid w:val="00263945"/>
    <w:rsid w:val="00263DE1"/>
    <w:rsid w:val="00267084"/>
    <w:rsid w:val="0026718E"/>
    <w:rsid w:val="00267DDB"/>
    <w:rsid w:val="002703E4"/>
    <w:rsid w:val="00273BE4"/>
    <w:rsid w:val="00276DAC"/>
    <w:rsid w:val="002805A8"/>
    <w:rsid w:val="00283F66"/>
    <w:rsid w:val="002950DC"/>
    <w:rsid w:val="002A3E79"/>
    <w:rsid w:val="002C03F7"/>
    <w:rsid w:val="002C52A1"/>
    <w:rsid w:val="002E0F6E"/>
    <w:rsid w:val="002F1B31"/>
    <w:rsid w:val="002F2191"/>
    <w:rsid w:val="002F7982"/>
    <w:rsid w:val="00300244"/>
    <w:rsid w:val="00300347"/>
    <w:rsid w:val="00305322"/>
    <w:rsid w:val="003101C6"/>
    <w:rsid w:val="003119A7"/>
    <w:rsid w:val="00315982"/>
    <w:rsid w:val="00315DA8"/>
    <w:rsid w:val="00340971"/>
    <w:rsid w:val="00344023"/>
    <w:rsid w:val="0035210E"/>
    <w:rsid w:val="00387D93"/>
    <w:rsid w:val="00394195"/>
    <w:rsid w:val="003A10F5"/>
    <w:rsid w:val="003D0D9B"/>
    <w:rsid w:val="003D423B"/>
    <w:rsid w:val="003D4741"/>
    <w:rsid w:val="003E1FB2"/>
    <w:rsid w:val="003E3FF9"/>
    <w:rsid w:val="003F0CEA"/>
    <w:rsid w:val="003F3D9D"/>
    <w:rsid w:val="004006B1"/>
    <w:rsid w:val="0042457F"/>
    <w:rsid w:val="004245F8"/>
    <w:rsid w:val="004346F1"/>
    <w:rsid w:val="004407D8"/>
    <w:rsid w:val="00453E94"/>
    <w:rsid w:val="00460479"/>
    <w:rsid w:val="00460984"/>
    <w:rsid w:val="004745F4"/>
    <w:rsid w:val="004829A7"/>
    <w:rsid w:val="0048566D"/>
    <w:rsid w:val="0049776F"/>
    <w:rsid w:val="004A2B02"/>
    <w:rsid w:val="004A3570"/>
    <w:rsid w:val="004A49E3"/>
    <w:rsid w:val="004B0288"/>
    <w:rsid w:val="004B68C8"/>
    <w:rsid w:val="004E628A"/>
    <w:rsid w:val="004F2318"/>
    <w:rsid w:val="004F2F1E"/>
    <w:rsid w:val="004F4530"/>
    <w:rsid w:val="0050472F"/>
    <w:rsid w:val="0052145C"/>
    <w:rsid w:val="00521869"/>
    <w:rsid w:val="005253EB"/>
    <w:rsid w:val="00530A94"/>
    <w:rsid w:val="00540FFE"/>
    <w:rsid w:val="00542CC3"/>
    <w:rsid w:val="00547A76"/>
    <w:rsid w:val="00551924"/>
    <w:rsid w:val="00551D34"/>
    <w:rsid w:val="005620FE"/>
    <w:rsid w:val="00567742"/>
    <w:rsid w:val="00594257"/>
    <w:rsid w:val="005A119E"/>
    <w:rsid w:val="005A5FED"/>
    <w:rsid w:val="005B268B"/>
    <w:rsid w:val="005C2419"/>
    <w:rsid w:val="005C4027"/>
    <w:rsid w:val="005C5850"/>
    <w:rsid w:val="005C5F68"/>
    <w:rsid w:val="005C7E84"/>
    <w:rsid w:val="005D15CC"/>
    <w:rsid w:val="005D200C"/>
    <w:rsid w:val="005D3BB9"/>
    <w:rsid w:val="005E1111"/>
    <w:rsid w:val="005F7DAD"/>
    <w:rsid w:val="006038A3"/>
    <w:rsid w:val="0061020E"/>
    <w:rsid w:val="006151B3"/>
    <w:rsid w:val="00623A20"/>
    <w:rsid w:val="00624765"/>
    <w:rsid w:val="00626A8D"/>
    <w:rsid w:val="00631268"/>
    <w:rsid w:val="00631630"/>
    <w:rsid w:val="00633C77"/>
    <w:rsid w:val="006400A6"/>
    <w:rsid w:val="00656E19"/>
    <w:rsid w:val="00666475"/>
    <w:rsid w:val="00681900"/>
    <w:rsid w:val="00681D6D"/>
    <w:rsid w:val="006A0424"/>
    <w:rsid w:val="006A433E"/>
    <w:rsid w:val="006A5E13"/>
    <w:rsid w:val="006A654A"/>
    <w:rsid w:val="006B05D2"/>
    <w:rsid w:val="006B086B"/>
    <w:rsid w:val="006B35AA"/>
    <w:rsid w:val="006B3E62"/>
    <w:rsid w:val="006B45FB"/>
    <w:rsid w:val="006B78AC"/>
    <w:rsid w:val="006C00A5"/>
    <w:rsid w:val="006C47E3"/>
    <w:rsid w:val="006D465C"/>
    <w:rsid w:val="006E330A"/>
    <w:rsid w:val="006E46F4"/>
    <w:rsid w:val="006E6535"/>
    <w:rsid w:val="006F297B"/>
    <w:rsid w:val="006F3CFE"/>
    <w:rsid w:val="006F4376"/>
    <w:rsid w:val="00707C72"/>
    <w:rsid w:val="00713927"/>
    <w:rsid w:val="007268BB"/>
    <w:rsid w:val="00736E53"/>
    <w:rsid w:val="00747DEC"/>
    <w:rsid w:val="007561CD"/>
    <w:rsid w:val="007628C4"/>
    <w:rsid w:val="00766A4D"/>
    <w:rsid w:val="0077607E"/>
    <w:rsid w:val="00776994"/>
    <w:rsid w:val="0078114E"/>
    <w:rsid w:val="00781D46"/>
    <w:rsid w:val="00786968"/>
    <w:rsid w:val="00793574"/>
    <w:rsid w:val="00794CE0"/>
    <w:rsid w:val="00794DEF"/>
    <w:rsid w:val="007A1968"/>
    <w:rsid w:val="007C000D"/>
    <w:rsid w:val="007C2789"/>
    <w:rsid w:val="007C7939"/>
    <w:rsid w:val="007D3114"/>
    <w:rsid w:val="007D46EE"/>
    <w:rsid w:val="007E6B9D"/>
    <w:rsid w:val="007F185F"/>
    <w:rsid w:val="007F32E0"/>
    <w:rsid w:val="007F3F15"/>
    <w:rsid w:val="00806B7B"/>
    <w:rsid w:val="00806B95"/>
    <w:rsid w:val="008160AD"/>
    <w:rsid w:val="00821BF2"/>
    <w:rsid w:val="00821CC2"/>
    <w:rsid w:val="00822531"/>
    <w:rsid w:val="008242FE"/>
    <w:rsid w:val="00825E6E"/>
    <w:rsid w:val="00837940"/>
    <w:rsid w:val="00837A0C"/>
    <w:rsid w:val="00845F64"/>
    <w:rsid w:val="00853F57"/>
    <w:rsid w:val="008738C9"/>
    <w:rsid w:val="00873AFD"/>
    <w:rsid w:val="00877999"/>
    <w:rsid w:val="00881EAF"/>
    <w:rsid w:val="008A0ACC"/>
    <w:rsid w:val="008A4066"/>
    <w:rsid w:val="008B0E34"/>
    <w:rsid w:val="008B2982"/>
    <w:rsid w:val="008B67F4"/>
    <w:rsid w:val="008C183C"/>
    <w:rsid w:val="008D1B1E"/>
    <w:rsid w:val="008D2A1F"/>
    <w:rsid w:val="008D39A5"/>
    <w:rsid w:val="008D7031"/>
    <w:rsid w:val="008E12A4"/>
    <w:rsid w:val="008F4158"/>
    <w:rsid w:val="00912BFD"/>
    <w:rsid w:val="0092606E"/>
    <w:rsid w:val="00927DBE"/>
    <w:rsid w:val="00960328"/>
    <w:rsid w:val="009758BD"/>
    <w:rsid w:val="009825E2"/>
    <w:rsid w:val="00992C03"/>
    <w:rsid w:val="009A3E3F"/>
    <w:rsid w:val="009A7855"/>
    <w:rsid w:val="009C0635"/>
    <w:rsid w:val="009E2DF9"/>
    <w:rsid w:val="009E5299"/>
    <w:rsid w:val="009E5B83"/>
    <w:rsid w:val="009F7B92"/>
    <w:rsid w:val="00A01B32"/>
    <w:rsid w:val="00A03B67"/>
    <w:rsid w:val="00A07319"/>
    <w:rsid w:val="00A07557"/>
    <w:rsid w:val="00A14599"/>
    <w:rsid w:val="00A204AB"/>
    <w:rsid w:val="00A25710"/>
    <w:rsid w:val="00A335F8"/>
    <w:rsid w:val="00A4064F"/>
    <w:rsid w:val="00A430ED"/>
    <w:rsid w:val="00A46F4E"/>
    <w:rsid w:val="00A516FF"/>
    <w:rsid w:val="00A714F7"/>
    <w:rsid w:val="00A72C95"/>
    <w:rsid w:val="00A7307E"/>
    <w:rsid w:val="00A77DA4"/>
    <w:rsid w:val="00A80813"/>
    <w:rsid w:val="00A82C35"/>
    <w:rsid w:val="00A87065"/>
    <w:rsid w:val="00A9585E"/>
    <w:rsid w:val="00A96397"/>
    <w:rsid w:val="00A977D6"/>
    <w:rsid w:val="00AA26DB"/>
    <w:rsid w:val="00AE0CFD"/>
    <w:rsid w:val="00AE1CC2"/>
    <w:rsid w:val="00AF6D0E"/>
    <w:rsid w:val="00AF79A2"/>
    <w:rsid w:val="00B000F8"/>
    <w:rsid w:val="00B1318E"/>
    <w:rsid w:val="00B15AA1"/>
    <w:rsid w:val="00B22FAB"/>
    <w:rsid w:val="00B25E74"/>
    <w:rsid w:val="00B30ADE"/>
    <w:rsid w:val="00B560C1"/>
    <w:rsid w:val="00B86426"/>
    <w:rsid w:val="00BA138E"/>
    <w:rsid w:val="00BA25B9"/>
    <w:rsid w:val="00BA700B"/>
    <w:rsid w:val="00BB6851"/>
    <w:rsid w:val="00BD3BC0"/>
    <w:rsid w:val="00BD71C9"/>
    <w:rsid w:val="00BE3912"/>
    <w:rsid w:val="00BE3FA5"/>
    <w:rsid w:val="00BF2043"/>
    <w:rsid w:val="00C02B67"/>
    <w:rsid w:val="00C03C99"/>
    <w:rsid w:val="00C04AB9"/>
    <w:rsid w:val="00C06F86"/>
    <w:rsid w:val="00C112D3"/>
    <w:rsid w:val="00C21C9D"/>
    <w:rsid w:val="00C221E3"/>
    <w:rsid w:val="00C30C42"/>
    <w:rsid w:val="00C353FE"/>
    <w:rsid w:val="00C44B4A"/>
    <w:rsid w:val="00C50F07"/>
    <w:rsid w:val="00C52019"/>
    <w:rsid w:val="00C72DBA"/>
    <w:rsid w:val="00C836E3"/>
    <w:rsid w:val="00C9007A"/>
    <w:rsid w:val="00C90FD3"/>
    <w:rsid w:val="00CA0C4E"/>
    <w:rsid w:val="00CA27CB"/>
    <w:rsid w:val="00CA4299"/>
    <w:rsid w:val="00CC51BD"/>
    <w:rsid w:val="00CC7D99"/>
    <w:rsid w:val="00CD1E10"/>
    <w:rsid w:val="00CD3576"/>
    <w:rsid w:val="00CD3800"/>
    <w:rsid w:val="00CD6BF9"/>
    <w:rsid w:val="00CE384F"/>
    <w:rsid w:val="00CF79E3"/>
    <w:rsid w:val="00D01432"/>
    <w:rsid w:val="00D13C39"/>
    <w:rsid w:val="00D14A44"/>
    <w:rsid w:val="00D16755"/>
    <w:rsid w:val="00D31DF9"/>
    <w:rsid w:val="00D32040"/>
    <w:rsid w:val="00D418E8"/>
    <w:rsid w:val="00D50A7F"/>
    <w:rsid w:val="00D534B6"/>
    <w:rsid w:val="00D5383B"/>
    <w:rsid w:val="00D614B8"/>
    <w:rsid w:val="00D7051A"/>
    <w:rsid w:val="00D907C6"/>
    <w:rsid w:val="00D930A2"/>
    <w:rsid w:val="00D97C43"/>
    <w:rsid w:val="00DA6CFC"/>
    <w:rsid w:val="00DB1242"/>
    <w:rsid w:val="00DB13C6"/>
    <w:rsid w:val="00DB391A"/>
    <w:rsid w:val="00DE08B4"/>
    <w:rsid w:val="00DE0909"/>
    <w:rsid w:val="00DE5943"/>
    <w:rsid w:val="00DE69B6"/>
    <w:rsid w:val="00E02709"/>
    <w:rsid w:val="00E1308A"/>
    <w:rsid w:val="00E203D4"/>
    <w:rsid w:val="00E2315E"/>
    <w:rsid w:val="00E318BA"/>
    <w:rsid w:val="00E31ECF"/>
    <w:rsid w:val="00E331B0"/>
    <w:rsid w:val="00E40B1E"/>
    <w:rsid w:val="00E43FCA"/>
    <w:rsid w:val="00E76051"/>
    <w:rsid w:val="00E954BE"/>
    <w:rsid w:val="00EA452B"/>
    <w:rsid w:val="00ED1E1E"/>
    <w:rsid w:val="00ED7F8C"/>
    <w:rsid w:val="00EE1CA3"/>
    <w:rsid w:val="00EF6D37"/>
    <w:rsid w:val="00F11D50"/>
    <w:rsid w:val="00F27C08"/>
    <w:rsid w:val="00F63758"/>
    <w:rsid w:val="00F72176"/>
    <w:rsid w:val="00F72A5E"/>
    <w:rsid w:val="00F81BF5"/>
    <w:rsid w:val="00F93609"/>
    <w:rsid w:val="00FB2A4F"/>
    <w:rsid w:val="00FB6D59"/>
    <w:rsid w:val="00FC0417"/>
    <w:rsid w:val="00FD73E1"/>
    <w:rsid w:val="00FE1D4F"/>
    <w:rsid w:val="00FE2A04"/>
    <w:rsid w:val="00FE39FE"/>
    <w:rsid w:val="00FF108A"/>
    <w:rsid w:val="00FF6E4F"/>
    <w:rsid w:val="09DDAA01"/>
    <w:rsid w:val="285CE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C249"/>
  <w15:docId w15:val="{E63EE275-0458-41E0-93D0-7FFEF235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31"/>
    <w:pPr>
      <w:spacing w:after="0" w:line="240" w:lineRule="auto"/>
    </w:pPr>
    <w:rPr>
      <w:rFonts w:ascii="Microsoft New Tai Lue" w:hAnsi="Microsoft New Tai Lu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52B"/>
    <w:pPr>
      <w:ind w:left="720"/>
      <w:contextualSpacing/>
    </w:pPr>
  </w:style>
  <w:style w:type="character" w:styleId="Hyperlink">
    <w:name w:val="Hyperlink"/>
    <w:basedOn w:val="DefaultParagraphFont"/>
    <w:uiPriority w:val="99"/>
    <w:unhideWhenUsed/>
    <w:rsid w:val="00EA452B"/>
    <w:rPr>
      <w:color w:val="0563C1" w:themeColor="hyperlink"/>
      <w:u w:val="single"/>
    </w:rPr>
  </w:style>
  <w:style w:type="paragraph" w:styleId="EndnoteText">
    <w:name w:val="endnote text"/>
    <w:basedOn w:val="Normal"/>
    <w:link w:val="EndnoteTextChar"/>
    <w:uiPriority w:val="99"/>
    <w:semiHidden/>
    <w:unhideWhenUsed/>
    <w:rsid w:val="00EA452B"/>
    <w:rPr>
      <w:rFonts w:asciiTheme="minorHAnsi" w:eastAsia="Times New Roman" w:hAnsiTheme="minorHAnsi" w:cstheme="minorHAnsi"/>
      <w:color w:val="404040" w:themeColor="text1" w:themeTint="BF"/>
      <w:sz w:val="20"/>
      <w:szCs w:val="20"/>
      <w:lang w:eastAsia="en-GB"/>
    </w:rPr>
  </w:style>
  <w:style w:type="character" w:customStyle="1" w:styleId="EndnoteTextChar">
    <w:name w:val="Endnote Text Char"/>
    <w:basedOn w:val="DefaultParagraphFont"/>
    <w:link w:val="EndnoteText"/>
    <w:uiPriority w:val="99"/>
    <w:semiHidden/>
    <w:rsid w:val="00EA452B"/>
    <w:rPr>
      <w:rFonts w:eastAsia="Times New Roman" w:cstheme="minorHAnsi"/>
      <w:color w:val="404040" w:themeColor="text1" w:themeTint="BF"/>
      <w:sz w:val="20"/>
      <w:szCs w:val="20"/>
      <w:lang w:eastAsia="en-GB"/>
    </w:rPr>
  </w:style>
  <w:style w:type="character" w:styleId="EndnoteReference">
    <w:name w:val="endnote reference"/>
    <w:basedOn w:val="DefaultParagraphFont"/>
    <w:uiPriority w:val="99"/>
    <w:semiHidden/>
    <w:unhideWhenUsed/>
    <w:rsid w:val="00EA452B"/>
    <w:rPr>
      <w:vertAlign w:val="superscript"/>
    </w:rPr>
  </w:style>
  <w:style w:type="character" w:styleId="CommentReference">
    <w:name w:val="annotation reference"/>
    <w:basedOn w:val="DefaultParagraphFont"/>
    <w:uiPriority w:val="99"/>
    <w:semiHidden/>
    <w:unhideWhenUsed/>
    <w:rsid w:val="00DB391A"/>
    <w:rPr>
      <w:sz w:val="16"/>
      <w:szCs w:val="16"/>
    </w:rPr>
  </w:style>
  <w:style w:type="paragraph" w:styleId="CommentText">
    <w:name w:val="annotation text"/>
    <w:basedOn w:val="Normal"/>
    <w:link w:val="CommentTextChar"/>
    <w:uiPriority w:val="99"/>
    <w:semiHidden/>
    <w:unhideWhenUsed/>
    <w:rsid w:val="00DB391A"/>
    <w:rPr>
      <w:sz w:val="20"/>
      <w:szCs w:val="20"/>
    </w:rPr>
  </w:style>
  <w:style w:type="character" w:customStyle="1" w:styleId="CommentTextChar">
    <w:name w:val="Comment Text Char"/>
    <w:basedOn w:val="DefaultParagraphFont"/>
    <w:link w:val="CommentText"/>
    <w:uiPriority w:val="99"/>
    <w:semiHidden/>
    <w:rsid w:val="00DB391A"/>
    <w:rPr>
      <w:rFonts w:ascii="Microsoft New Tai Lue" w:hAnsi="Microsoft New Tai Lue"/>
      <w:sz w:val="20"/>
      <w:szCs w:val="20"/>
    </w:rPr>
  </w:style>
  <w:style w:type="paragraph" w:styleId="CommentSubject">
    <w:name w:val="annotation subject"/>
    <w:basedOn w:val="CommentText"/>
    <w:next w:val="CommentText"/>
    <w:link w:val="CommentSubjectChar"/>
    <w:uiPriority w:val="99"/>
    <w:semiHidden/>
    <w:unhideWhenUsed/>
    <w:rsid w:val="00DB391A"/>
    <w:rPr>
      <w:b/>
      <w:bCs/>
    </w:rPr>
  </w:style>
  <w:style w:type="character" w:customStyle="1" w:styleId="CommentSubjectChar">
    <w:name w:val="Comment Subject Char"/>
    <w:basedOn w:val="CommentTextChar"/>
    <w:link w:val="CommentSubject"/>
    <w:uiPriority w:val="99"/>
    <w:semiHidden/>
    <w:rsid w:val="00DB391A"/>
    <w:rPr>
      <w:rFonts w:ascii="Microsoft New Tai Lue" w:hAnsi="Microsoft New Tai Lue"/>
      <w:b/>
      <w:bCs/>
      <w:sz w:val="20"/>
      <w:szCs w:val="20"/>
    </w:rPr>
  </w:style>
  <w:style w:type="paragraph" w:styleId="Header">
    <w:name w:val="header"/>
    <w:basedOn w:val="Normal"/>
    <w:link w:val="HeaderChar"/>
    <w:uiPriority w:val="99"/>
    <w:unhideWhenUsed/>
    <w:rsid w:val="00E02709"/>
    <w:pPr>
      <w:tabs>
        <w:tab w:val="center" w:pos="4513"/>
        <w:tab w:val="right" w:pos="9026"/>
      </w:tabs>
    </w:pPr>
  </w:style>
  <w:style w:type="character" w:customStyle="1" w:styleId="HeaderChar">
    <w:name w:val="Header Char"/>
    <w:basedOn w:val="DefaultParagraphFont"/>
    <w:link w:val="Header"/>
    <w:uiPriority w:val="99"/>
    <w:rsid w:val="00E02709"/>
    <w:rPr>
      <w:rFonts w:ascii="Microsoft New Tai Lue" w:hAnsi="Microsoft New Tai Lue"/>
      <w:sz w:val="24"/>
    </w:rPr>
  </w:style>
  <w:style w:type="paragraph" w:styleId="Footer">
    <w:name w:val="footer"/>
    <w:basedOn w:val="Normal"/>
    <w:link w:val="FooterChar"/>
    <w:uiPriority w:val="99"/>
    <w:unhideWhenUsed/>
    <w:rsid w:val="00E02709"/>
    <w:pPr>
      <w:tabs>
        <w:tab w:val="center" w:pos="4513"/>
        <w:tab w:val="right" w:pos="9026"/>
      </w:tabs>
    </w:pPr>
  </w:style>
  <w:style w:type="character" w:customStyle="1" w:styleId="FooterChar">
    <w:name w:val="Footer Char"/>
    <w:basedOn w:val="DefaultParagraphFont"/>
    <w:link w:val="Footer"/>
    <w:uiPriority w:val="99"/>
    <w:rsid w:val="00E02709"/>
    <w:rPr>
      <w:rFonts w:ascii="Microsoft New Tai Lue" w:hAnsi="Microsoft New Tai Lue"/>
      <w:sz w:val="24"/>
    </w:rPr>
  </w:style>
  <w:style w:type="paragraph" w:styleId="FootnoteText">
    <w:name w:val="footnote text"/>
    <w:basedOn w:val="Normal"/>
    <w:link w:val="FootnoteTextChar"/>
    <w:uiPriority w:val="99"/>
    <w:semiHidden/>
    <w:unhideWhenUsed/>
    <w:rsid w:val="007C000D"/>
    <w:rPr>
      <w:sz w:val="20"/>
      <w:szCs w:val="20"/>
    </w:rPr>
  </w:style>
  <w:style w:type="character" w:customStyle="1" w:styleId="FootnoteTextChar">
    <w:name w:val="Footnote Text Char"/>
    <w:basedOn w:val="DefaultParagraphFont"/>
    <w:link w:val="FootnoteText"/>
    <w:uiPriority w:val="99"/>
    <w:semiHidden/>
    <w:rsid w:val="007C000D"/>
    <w:rPr>
      <w:rFonts w:ascii="Microsoft New Tai Lue" w:hAnsi="Microsoft New Tai Lue"/>
      <w:sz w:val="20"/>
      <w:szCs w:val="20"/>
    </w:rPr>
  </w:style>
  <w:style w:type="character" w:styleId="FootnoteReference">
    <w:name w:val="footnote reference"/>
    <w:basedOn w:val="DefaultParagraphFont"/>
    <w:uiPriority w:val="99"/>
    <w:semiHidden/>
    <w:unhideWhenUsed/>
    <w:rsid w:val="007C000D"/>
    <w:rPr>
      <w:vertAlign w:val="superscript"/>
    </w:rPr>
  </w:style>
  <w:style w:type="character" w:styleId="UnresolvedMention">
    <w:name w:val="Unresolved Mention"/>
    <w:basedOn w:val="DefaultParagraphFont"/>
    <w:uiPriority w:val="99"/>
    <w:semiHidden/>
    <w:unhideWhenUsed/>
    <w:rsid w:val="00C72DBA"/>
    <w:rPr>
      <w:color w:val="605E5C"/>
      <w:shd w:val="clear" w:color="auto" w:fill="E1DFDD"/>
    </w:rPr>
  </w:style>
  <w:style w:type="paragraph" w:styleId="NormalWeb">
    <w:name w:val="Normal (Web)"/>
    <w:basedOn w:val="Normal"/>
    <w:uiPriority w:val="99"/>
    <w:semiHidden/>
    <w:unhideWhenUsed/>
    <w:rsid w:val="00E2315E"/>
    <w:rPr>
      <w:rFonts w:ascii="Times New Roman" w:hAnsi="Times New Roman" w:cs="Times New Roman"/>
      <w:szCs w:val="24"/>
    </w:rPr>
  </w:style>
  <w:style w:type="paragraph" w:styleId="Revision">
    <w:name w:val="Revision"/>
    <w:hidden/>
    <w:uiPriority w:val="99"/>
    <w:semiHidden/>
    <w:rsid w:val="00530A94"/>
    <w:pPr>
      <w:spacing w:after="0" w:line="240" w:lineRule="auto"/>
    </w:pPr>
    <w:rPr>
      <w:rFonts w:ascii="Microsoft New Tai Lue" w:hAnsi="Microsoft New Tai Lue"/>
      <w:sz w:val="24"/>
    </w:rPr>
  </w:style>
  <w:style w:type="table" w:styleId="TableGrid">
    <w:name w:val="Table Grid"/>
    <w:basedOn w:val="TableNormal"/>
    <w:uiPriority w:val="39"/>
    <w:rsid w:val="00D53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8659">
      <w:bodyDiv w:val="1"/>
      <w:marLeft w:val="0"/>
      <w:marRight w:val="0"/>
      <w:marTop w:val="0"/>
      <w:marBottom w:val="0"/>
      <w:divBdr>
        <w:top w:val="none" w:sz="0" w:space="0" w:color="auto"/>
        <w:left w:val="none" w:sz="0" w:space="0" w:color="auto"/>
        <w:bottom w:val="none" w:sz="0" w:space="0" w:color="auto"/>
        <w:right w:val="none" w:sz="0" w:space="0" w:color="auto"/>
      </w:divBdr>
    </w:div>
    <w:div w:id="224142540">
      <w:bodyDiv w:val="1"/>
      <w:marLeft w:val="0"/>
      <w:marRight w:val="0"/>
      <w:marTop w:val="0"/>
      <w:marBottom w:val="0"/>
      <w:divBdr>
        <w:top w:val="none" w:sz="0" w:space="0" w:color="auto"/>
        <w:left w:val="none" w:sz="0" w:space="0" w:color="auto"/>
        <w:bottom w:val="none" w:sz="0" w:space="0" w:color="auto"/>
        <w:right w:val="none" w:sz="0" w:space="0" w:color="auto"/>
      </w:divBdr>
    </w:div>
    <w:div w:id="229508843">
      <w:bodyDiv w:val="1"/>
      <w:marLeft w:val="0"/>
      <w:marRight w:val="0"/>
      <w:marTop w:val="0"/>
      <w:marBottom w:val="0"/>
      <w:divBdr>
        <w:top w:val="none" w:sz="0" w:space="0" w:color="auto"/>
        <w:left w:val="none" w:sz="0" w:space="0" w:color="auto"/>
        <w:bottom w:val="none" w:sz="0" w:space="0" w:color="auto"/>
        <w:right w:val="none" w:sz="0" w:space="0" w:color="auto"/>
      </w:divBdr>
    </w:div>
    <w:div w:id="323093759">
      <w:bodyDiv w:val="1"/>
      <w:marLeft w:val="0"/>
      <w:marRight w:val="0"/>
      <w:marTop w:val="0"/>
      <w:marBottom w:val="0"/>
      <w:divBdr>
        <w:top w:val="none" w:sz="0" w:space="0" w:color="auto"/>
        <w:left w:val="none" w:sz="0" w:space="0" w:color="auto"/>
        <w:bottom w:val="none" w:sz="0" w:space="0" w:color="auto"/>
        <w:right w:val="none" w:sz="0" w:space="0" w:color="auto"/>
      </w:divBdr>
    </w:div>
    <w:div w:id="369649575">
      <w:bodyDiv w:val="1"/>
      <w:marLeft w:val="0"/>
      <w:marRight w:val="0"/>
      <w:marTop w:val="0"/>
      <w:marBottom w:val="0"/>
      <w:divBdr>
        <w:top w:val="none" w:sz="0" w:space="0" w:color="auto"/>
        <w:left w:val="none" w:sz="0" w:space="0" w:color="auto"/>
        <w:bottom w:val="none" w:sz="0" w:space="0" w:color="auto"/>
        <w:right w:val="none" w:sz="0" w:space="0" w:color="auto"/>
      </w:divBdr>
    </w:div>
    <w:div w:id="765228233">
      <w:bodyDiv w:val="1"/>
      <w:marLeft w:val="0"/>
      <w:marRight w:val="0"/>
      <w:marTop w:val="0"/>
      <w:marBottom w:val="0"/>
      <w:divBdr>
        <w:top w:val="none" w:sz="0" w:space="0" w:color="auto"/>
        <w:left w:val="none" w:sz="0" w:space="0" w:color="auto"/>
        <w:bottom w:val="none" w:sz="0" w:space="0" w:color="auto"/>
        <w:right w:val="none" w:sz="0" w:space="0" w:color="auto"/>
      </w:divBdr>
    </w:div>
    <w:div w:id="1108499686">
      <w:bodyDiv w:val="1"/>
      <w:marLeft w:val="0"/>
      <w:marRight w:val="0"/>
      <w:marTop w:val="0"/>
      <w:marBottom w:val="0"/>
      <w:divBdr>
        <w:top w:val="none" w:sz="0" w:space="0" w:color="auto"/>
        <w:left w:val="none" w:sz="0" w:space="0" w:color="auto"/>
        <w:bottom w:val="none" w:sz="0" w:space="0" w:color="auto"/>
        <w:right w:val="none" w:sz="0" w:space="0" w:color="auto"/>
      </w:divBdr>
    </w:div>
    <w:div w:id="1197426702">
      <w:bodyDiv w:val="1"/>
      <w:marLeft w:val="0"/>
      <w:marRight w:val="0"/>
      <w:marTop w:val="0"/>
      <w:marBottom w:val="0"/>
      <w:divBdr>
        <w:top w:val="none" w:sz="0" w:space="0" w:color="auto"/>
        <w:left w:val="none" w:sz="0" w:space="0" w:color="auto"/>
        <w:bottom w:val="none" w:sz="0" w:space="0" w:color="auto"/>
        <w:right w:val="none" w:sz="0" w:space="0" w:color="auto"/>
      </w:divBdr>
    </w:div>
    <w:div w:id="1217471715">
      <w:bodyDiv w:val="1"/>
      <w:marLeft w:val="0"/>
      <w:marRight w:val="0"/>
      <w:marTop w:val="0"/>
      <w:marBottom w:val="0"/>
      <w:divBdr>
        <w:top w:val="none" w:sz="0" w:space="0" w:color="auto"/>
        <w:left w:val="none" w:sz="0" w:space="0" w:color="auto"/>
        <w:bottom w:val="none" w:sz="0" w:space="0" w:color="auto"/>
        <w:right w:val="none" w:sz="0" w:space="0" w:color="auto"/>
      </w:divBdr>
    </w:div>
    <w:div w:id="1337463794">
      <w:bodyDiv w:val="1"/>
      <w:marLeft w:val="0"/>
      <w:marRight w:val="0"/>
      <w:marTop w:val="0"/>
      <w:marBottom w:val="0"/>
      <w:divBdr>
        <w:top w:val="none" w:sz="0" w:space="0" w:color="auto"/>
        <w:left w:val="none" w:sz="0" w:space="0" w:color="auto"/>
        <w:bottom w:val="none" w:sz="0" w:space="0" w:color="auto"/>
        <w:right w:val="none" w:sz="0" w:space="0" w:color="auto"/>
      </w:divBdr>
    </w:div>
    <w:div w:id="2029092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merset.gov.uk/news/homelessness-health-in-somerset-wins-prestigious-nhs-parliamentary-award/" TargetMode="External"/><Relationship Id="rId18" Type="http://schemas.openxmlformats.org/officeDocument/2006/relationships/hyperlink" Target="mailto:brittney.strange@somerset.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ngland.nhs.uk/long-read/a-national-framework-for-nhs-action-on-inclusion-health/" TargetMode="External"/><Relationship Id="rId17" Type="http://schemas.openxmlformats.org/officeDocument/2006/relationships/hyperlink" Target="mailto:andy.lloyd@somerset.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ce.org.uk/guidance/ng214/chapter/recommend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mersetintelligence.org.uk/files/Homeless%20Health%20Needs%20Assessment%202023.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sph.org.uk/rsph-health-wellbeing-awards-health-equity-finalist-somerset-county-council-public-health.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blog/reducing-health-inequalities-for-inclusion-health-group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8119ECBF71EB4EA56F4243F36858D3" ma:contentTypeVersion="11" ma:contentTypeDescription="Create a new document." ma:contentTypeScope="" ma:versionID="d7b6d85d0d2206b34f6a5aa7efef3a77">
  <xsd:schema xmlns:xsd="http://www.w3.org/2001/XMLSchema" xmlns:xs="http://www.w3.org/2001/XMLSchema" xmlns:p="http://schemas.microsoft.com/office/2006/metadata/properties" xmlns:ns1="http://schemas.microsoft.com/sharepoint/v3" xmlns:ns2="35661080-e889-41b8-a091-c931cae551e0" xmlns:ns3="231bc60e-8a1e-43c6-8534-37f7a2d353bb" targetNamespace="http://schemas.microsoft.com/office/2006/metadata/properties" ma:root="true" ma:fieldsID="b8df81f6fa37769a7fefce4498a62084" ns1:_="" ns2:_="" ns3:_="">
    <xsd:import namespace="http://schemas.microsoft.com/sharepoint/v3"/>
    <xsd:import namespace="35661080-e889-41b8-a091-c931cae551e0"/>
    <xsd:import namespace="231bc60e-8a1e-43c6-8534-37f7a2d35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61080-e889-41b8-a091-c931cae55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bc60e-8a1e-43c6-8534-37f7a2d353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e0afba-944b-429c-b360-5152ec642d5c}" ma:internalName="TaxCatchAll" ma:showField="CatchAllData" ma:web="231bc60e-8a1e-43c6-8534-37f7a2d35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5661080-e889-41b8-a091-c931cae551e0">
      <Terms xmlns="http://schemas.microsoft.com/office/infopath/2007/PartnerControls"/>
    </lcf76f155ced4ddcb4097134ff3c332f>
    <TaxCatchAll xmlns="231bc60e-8a1e-43c6-8534-37f7a2d353bb"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85C70-121B-486F-BF5D-39A512092DC3}">
  <ds:schemaRefs>
    <ds:schemaRef ds:uri="http://schemas.openxmlformats.org/officeDocument/2006/bibliography"/>
  </ds:schemaRefs>
</ds:datastoreItem>
</file>

<file path=customXml/itemProps2.xml><?xml version="1.0" encoding="utf-8"?>
<ds:datastoreItem xmlns:ds="http://schemas.openxmlformats.org/officeDocument/2006/customXml" ds:itemID="{9558BE6B-8C47-42B7-883B-01951BB02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661080-e889-41b8-a091-c931cae551e0"/>
    <ds:schemaRef ds:uri="231bc60e-8a1e-43c6-8534-37f7a2d35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8FBCE-D64F-4A76-B2B3-C1ABFA2D580F}">
  <ds:schemaRefs>
    <ds:schemaRef ds:uri="http://schemas.microsoft.com/office/2006/metadata/properties"/>
    <ds:schemaRef ds:uri="http://schemas.microsoft.com/office/infopath/2007/PartnerControls"/>
    <ds:schemaRef ds:uri="http://schemas.microsoft.com/sharepoint/v3"/>
    <ds:schemaRef ds:uri="35661080-e889-41b8-a091-c931cae551e0"/>
    <ds:schemaRef ds:uri="231bc60e-8a1e-43c6-8534-37f7a2d353bb"/>
  </ds:schemaRefs>
</ds:datastoreItem>
</file>

<file path=customXml/itemProps4.xml><?xml version="1.0" encoding="utf-8"?>
<ds:datastoreItem xmlns:ds="http://schemas.openxmlformats.org/officeDocument/2006/customXml" ds:itemID="{87C2F73B-A49A-432E-A106-9B5C5128B622}">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1680</Words>
  <Characters>9576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Rutland</dc:creator>
  <cp:keywords/>
  <dc:description/>
  <cp:lastModifiedBy>FARR, Naomi (NHS SOMERSET ICB - 11X)</cp:lastModifiedBy>
  <cp:revision>2</cp:revision>
  <cp:lastPrinted>2022-07-14T13:55:00Z</cp:lastPrinted>
  <dcterms:created xsi:type="dcterms:W3CDTF">2024-06-28T07:24:00Z</dcterms:created>
  <dcterms:modified xsi:type="dcterms:W3CDTF">2024-06-28T07:24:00Z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0x010100F78119ECBF71EB4EA56F4243F36858D3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